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7ECD" w14:textId="2ED89F32" w:rsidR="00242116" w:rsidRPr="00361111" w:rsidRDefault="00083A9D" w:rsidP="0036111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Тунисская Республика</w:t>
      </w:r>
    </w:p>
    <w:p w14:paraId="47600367" w14:textId="6C9050FD" w:rsidR="00083A9D" w:rsidRPr="00361111" w:rsidRDefault="00083A9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Министерство сельского хозяйства</w:t>
      </w:r>
    </w:p>
    <w:p w14:paraId="777FE7FA" w14:textId="38785F43" w:rsidR="00083A9D" w:rsidRPr="00361111" w:rsidRDefault="00083A9D" w:rsidP="0036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61111">
        <w:rPr>
          <w:rFonts w:ascii="Times New Roman" w:hAnsi="Times New Roman" w:cs="Times New Roman"/>
          <w:b/>
          <w:sz w:val="24"/>
          <w:lang w:val="ru-RU"/>
        </w:rPr>
        <w:t>Бюро по зерновым</w:t>
      </w:r>
    </w:p>
    <w:p w14:paraId="7CEB55F1" w14:textId="6B4CFF20" w:rsidR="00083A9D" w:rsidRPr="00361111" w:rsidRDefault="00083A9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3E46324" w14:textId="384CB7D6" w:rsidR="00083A9D" w:rsidRPr="00361111" w:rsidRDefault="00083A9D" w:rsidP="00361111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г. Тунис, _</w:t>
      </w:r>
      <w:r w:rsidR="002808B5" w:rsidRPr="00361111">
        <w:rPr>
          <w:rFonts w:ascii="Times New Roman" w:hAnsi="Times New Roman" w:cs="Times New Roman"/>
          <w:b/>
          <w:lang w:val="ru-RU"/>
        </w:rPr>
        <w:t>_</w:t>
      </w:r>
      <w:r w:rsidRPr="00361111">
        <w:rPr>
          <w:rFonts w:ascii="Times New Roman" w:hAnsi="Times New Roman" w:cs="Times New Roman"/>
          <w:b/>
          <w:lang w:val="ru-RU"/>
        </w:rPr>
        <w:t>______</w:t>
      </w:r>
    </w:p>
    <w:p w14:paraId="53FBD76F" w14:textId="7F84906B" w:rsidR="00083A9D" w:rsidRPr="00361111" w:rsidRDefault="00083A9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BA54392" w14:textId="43DC736C" w:rsidR="00083A9D" w:rsidRPr="00361111" w:rsidRDefault="00083A9D" w:rsidP="0036111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ТЕХНИЧЕСКОЕ ЗАДАНИЕ</w:t>
      </w:r>
    </w:p>
    <w:p w14:paraId="7B44DE9B" w14:textId="4A2B4282" w:rsidR="00083A9D" w:rsidRPr="00361111" w:rsidRDefault="00083A9D" w:rsidP="0036111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НА ЗАКУПКУ КОРМОВОГО ЯЧМЕНЯ</w:t>
      </w:r>
    </w:p>
    <w:p w14:paraId="78A35FD9" w14:textId="01FF53B8" w:rsidR="00083A9D" w:rsidRPr="00361111" w:rsidRDefault="00083A9D" w:rsidP="0036111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ОГРАНИЧЕННЫЙ ТЕНДЕР №</w:t>
      </w:r>
      <w:proofErr w:type="gramStart"/>
      <w:r w:rsidRPr="00361111">
        <w:rPr>
          <w:rFonts w:ascii="Times New Roman" w:hAnsi="Times New Roman" w:cs="Times New Roman"/>
          <w:b/>
          <w:lang w:val="ru-RU"/>
        </w:rPr>
        <w:t xml:space="preserve"> ….</w:t>
      </w:r>
      <w:proofErr w:type="gramEnd"/>
      <w:r w:rsidRPr="00361111">
        <w:rPr>
          <w:rFonts w:ascii="Times New Roman" w:hAnsi="Times New Roman" w:cs="Times New Roman"/>
          <w:b/>
          <w:lang w:val="ru-RU"/>
        </w:rPr>
        <w:t>.</w:t>
      </w:r>
    </w:p>
    <w:p w14:paraId="3B3B5FD5" w14:textId="6FD84BBD" w:rsidR="00083A9D" w:rsidRPr="00361111" w:rsidRDefault="00083A9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7DE8EF0" w14:textId="070BDE14" w:rsidR="00083A9D" w:rsidRPr="00361111" w:rsidRDefault="00083A9D" w:rsidP="0036111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На основании общих предписаний от 16 января 1988 года, исправленных и дополненных, Бюро по зерновым объявляет о закупке </w:t>
      </w:r>
      <w:r w:rsidR="008E74ED" w:rsidRPr="00361111">
        <w:rPr>
          <w:rFonts w:ascii="Times New Roman" w:hAnsi="Times New Roman" w:cs="Times New Roman"/>
          <w:lang w:val="ru-RU"/>
        </w:rPr>
        <w:t>одной или более партий в 25 000 метрических тонн +/-10% кормового ячменя (кроме чёрных и голубых сортов) насыпью, удовлетворяющего следующим условиям:</w:t>
      </w:r>
    </w:p>
    <w:p w14:paraId="6D536481" w14:textId="33438E64" w:rsidR="008E74ED" w:rsidRPr="00361111" w:rsidRDefault="008E74E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1BA70F6" w14:textId="0A24D0F3" w:rsidR="008E74ED" w:rsidRPr="00361111" w:rsidRDefault="008E74ED" w:rsidP="0036111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361111">
        <w:rPr>
          <w:rFonts w:ascii="Times New Roman" w:hAnsi="Times New Roman" w:cs="Times New Roman"/>
          <w:b/>
          <w:u w:val="single"/>
          <w:lang w:val="ru-RU"/>
        </w:rPr>
        <w:t>СТАТЬЯ 1:</w:t>
      </w:r>
    </w:p>
    <w:p w14:paraId="4170A30A" w14:textId="596DF4C8" w:rsidR="008E74ED" w:rsidRPr="00361111" w:rsidRDefault="008E74ED" w:rsidP="0036111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Ячмень должен быть гигиеничным, справедливого среднего качества, не иметь посторонних запахов, не содержать токсичных веществ или живых </w:t>
      </w:r>
      <w:r w:rsidR="00C422BD" w:rsidRPr="00361111">
        <w:rPr>
          <w:rFonts w:ascii="Times New Roman" w:hAnsi="Times New Roman" w:cs="Times New Roman"/>
          <w:lang w:val="ru-RU"/>
        </w:rPr>
        <w:t>вредителей</w:t>
      </w:r>
      <w:r w:rsidR="006C37B5" w:rsidRPr="00361111">
        <w:rPr>
          <w:rFonts w:ascii="Times New Roman" w:hAnsi="Times New Roman" w:cs="Times New Roman"/>
          <w:lang w:val="ru-RU"/>
        </w:rPr>
        <w:t xml:space="preserve"> на любой стадии развития; ячмень должен принадлежать к новому урожаю и соответствовать следующим требованиям:</w:t>
      </w:r>
    </w:p>
    <w:p w14:paraId="53A05D54" w14:textId="4A295454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E9506A3" w14:textId="05E62225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А/ Физико-химические характеристики:</w:t>
      </w:r>
    </w:p>
    <w:p w14:paraId="68B892B2" w14:textId="0CBEF2BD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Удельный вес: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менее 59 кг/</w:t>
      </w:r>
      <w:proofErr w:type="spellStart"/>
      <w:r w:rsidRPr="00361111">
        <w:rPr>
          <w:rFonts w:ascii="Times New Roman" w:hAnsi="Times New Roman" w:cs="Times New Roman"/>
          <w:lang w:val="ru-RU"/>
        </w:rPr>
        <w:t>гл</w:t>
      </w:r>
      <w:proofErr w:type="spellEnd"/>
    </w:p>
    <w:p w14:paraId="3DA978BB" w14:textId="14730558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Влажность: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14%</w:t>
      </w:r>
    </w:p>
    <w:p w14:paraId="03CB3A3A" w14:textId="506ED182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Повреждённые теплом зёрна: </w:t>
      </w:r>
      <w:r w:rsidRPr="00361111">
        <w:rPr>
          <w:rFonts w:ascii="Times New Roman" w:hAnsi="Times New Roman" w:cs="Times New Roman"/>
          <w:lang w:val="ru-RU"/>
        </w:rPr>
        <w:tab/>
        <w:t>Не более 0,5%</w:t>
      </w:r>
    </w:p>
    <w:p w14:paraId="4668510D" w14:textId="0FD79F15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Битые и щуплые зёрна: 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15,0%</w:t>
      </w:r>
    </w:p>
    <w:p w14:paraId="5DFE9762" w14:textId="41DDED0A" w:rsidR="006C37B5" w:rsidRPr="00361111" w:rsidRDefault="006C37B5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Посторонние примеси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2,0%, из которых</w:t>
      </w:r>
    </w:p>
    <w:p w14:paraId="79DB7278" w14:textId="394EF094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*Спорынья и вредные зёрна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0,05% в каждой из двух категорий</w:t>
      </w:r>
    </w:p>
    <w:p w14:paraId="0133BFBA" w14:textId="2470257A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7D5A71BD" w14:textId="74256DCE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Б/ Фитосанитарные нормы</w:t>
      </w:r>
    </w:p>
    <w:p w14:paraId="5AF26F6C" w14:textId="0CE9037B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Насекомые</w:t>
      </w:r>
    </w:p>
    <w:p w14:paraId="62373BB5" w14:textId="42CAD84B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*Полное отсутствие в партии:</w:t>
      </w:r>
    </w:p>
    <w:p w14:paraId="57B43D04" w14:textId="0A1F11A0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Trogoderma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granarium</w:t>
      </w:r>
      <w:proofErr w:type="spellEnd"/>
    </w:p>
    <w:p w14:paraId="64F3DD72" w14:textId="5D785366" w:rsidR="006C37B5" w:rsidRPr="00361111" w:rsidRDefault="006C37B5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Prostephanus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truncatus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(большой зерновой точильщик)</w:t>
      </w:r>
    </w:p>
    <w:p w14:paraId="6C244D90" w14:textId="61CA18D7" w:rsidR="006C37B5" w:rsidRPr="00361111" w:rsidRDefault="00BC2CF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Anguina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Tritici</w:t>
      </w:r>
      <w:proofErr w:type="spellEnd"/>
    </w:p>
    <w:p w14:paraId="2127DE8D" w14:textId="14E8724C" w:rsidR="00BC2CFA" w:rsidRPr="00361111" w:rsidRDefault="00BC2CF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*Полное отсутствие в партии любых других насекомых, относящихся к поставляемым культурам, на любой стадии развития, а также</w:t>
      </w:r>
      <w:r w:rsidR="004507E1" w:rsidRPr="00361111">
        <w:rPr>
          <w:rFonts w:ascii="Times New Roman" w:hAnsi="Times New Roman" w:cs="Times New Roman"/>
          <w:lang w:val="ru-RU"/>
        </w:rPr>
        <w:t xml:space="preserve"> живых вредителей из списка карантинных организмов, установленных в действующем законодательстве Туниса.</w:t>
      </w:r>
    </w:p>
    <w:p w14:paraId="34759CF6" w14:textId="07D8D1CB" w:rsidR="004507E1" w:rsidRPr="00361111" w:rsidRDefault="004507E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Остаточные содержания пестицидов не должны превышать предельно допустимых уровней, установленных в Кодекс Алиментариус</w:t>
      </w:r>
    </w:p>
    <w:p w14:paraId="23F51CB5" w14:textId="24E61D3D" w:rsidR="004507E1" w:rsidRPr="00361111" w:rsidRDefault="004507E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Остаточные содержания тяжёлых металлов не должны превышать предельно допустимых уровней, установленных в Кодекс Алиментариус.</w:t>
      </w:r>
    </w:p>
    <w:p w14:paraId="4F451364" w14:textId="7042F8FA" w:rsidR="0048415A" w:rsidRPr="00361111" w:rsidRDefault="004507E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r w:rsidR="0048415A" w:rsidRPr="00361111">
        <w:rPr>
          <w:rFonts w:ascii="Times New Roman" w:hAnsi="Times New Roman" w:cs="Times New Roman"/>
          <w:lang w:val="ru-RU"/>
        </w:rPr>
        <w:t>Облучение: ячмень не должен подвергаться радиоактивной обработке.</w:t>
      </w:r>
    </w:p>
    <w:p w14:paraId="7517F8FD" w14:textId="3421F0B3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Суммарная активность цезия-134 и цезия-137 не должна превышать 370 Бк/кг.</w:t>
      </w:r>
    </w:p>
    <w:p w14:paraId="151BC903" w14:textId="65FB449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598FCF25" w14:textId="3246E218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361111">
        <w:rPr>
          <w:rFonts w:ascii="Times New Roman" w:hAnsi="Times New Roman" w:cs="Times New Roman"/>
          <w:b/>
          <w:lang w:val="ru-RU"/>
        </w:rPr>
        <w:t>В/ Санитарные нормы:</w:t>
      </w:r>
    </w:p>
    <w:p w14:paraId="645C8896" w14:textId="7028D18D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Содержание </w:t>
      </w:r>
      <w:proofErr w:type="spellStart"/>
      <w:r w:rsidRPr="00361111">
        <w:rPr>
          <w:rFonts w:ascii="Times New Roman" w:hAnsi="Times New Roman" w:cs="Times New Roman"/>
          <w:lang w:val="ru-RU"/>
        </w:rPr>
        <w:t>микотоксинов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не должно превышать нижеприведённые пределы в соответствии с отчётом об анализах, выданным специализированной лабораторией, аккредитованной по ИСО 17025, или санитарными органами страны происхождения.</w:t>
      </w:r>
    </w:p>
    <w:p w14:paraId="68FC1278" w14:textId="3CBC2279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Афлатоксин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В1: не более 0,05 мг/кг</w:t>
      </w:r>
    </w:p>
    <w:p w14:paraId="44A9FFB7" w14:textId="34E3AF78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Дезоксиниваленол</w:t>
      </w:r>
      <w:proofErr w:type="spellEnd"/>
      <w:r w:rsidRPr="00361111">
        <w:rPr>
          <w:rFonts w:ascii="Times New Roman" w:hAnsi="Times New Roman" w:cs="Times New Roman"/>
          <w:lang w:val="ru-RU"/>
        </w:rPr>
        <w:t>: не более 1250 мкг/кг</w:t>
      </w:r>
    </w:p>
    <w:p w14:paraId="1DCF6CDB" w14:textId="21149366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381CEA76" w14:textId="77777777" w:rsidR="0048415A" w:rsidRPr="003E392E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lastRenderedPageBreak/>
        <w:t>Тунисская Республика</w:t>
      </w:r>
    </w:p>
    <w:p w14:paraId="485B9100" w14:textId="77777777" w:rsidR="0048415A" w:rsidRPr="003E392E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Министерство сельского хозяйства</w:t>
      </w:r>
    </w:p>
    <w:p w14:paraId="7BD6888F" w14:textId="7777777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Бюро по зерновым</w:t>
      </w:r>
    </w:p>
    <w:p w14:paraId="7041D4CD" w14:textId="7777777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88DAA3F" w14:textId="77777777" w:rsidR="0048415A" w:rsidRPr="00361111" w:rsidRDefault="0048415A" w:rsidP="003E392E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г. Тунис, _______</w:t>
      </w:r>
    </w:p>
    <w:p w14:paraId="5DC8EA68" w14:textId="7777777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FD58878" w14:textId="77777777" w:rsidR="0048415A" w:rsidRPr="003E392E" w:rsidRDefault="0048415A" w:rsidP="003E392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ТЕХНИЧЕСКОЕ ЗАДАНИЕ</w:t>
      </w:r>
    </w:p>
    <w:p w14:paraId="3DE16AFD" w14:textId="1566ACCE" w:rsidR="0048415A" w:rsidRPr="003E392E" w:rsidRDefault="0048415A" w:rsidP="003E392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 xml:space="preserve">НА ЗАКУПКУ </w:t>
      </w:r>
      <w:r w:rsidR="00C422BD" w:rsidRPr="003E392E">
        <w:rPr>
          <w:rFonts w:ascii="Times New Roman" w:hAnsi="Times New Roman" w:cs="Times New Roman"/>
          <w:b/>
          <w:lang w:val="ru-RU"/>
        </w:rPr>
        <w:t>МЯГКОЙ ПШЕНИЦЫ</w:t>
      </w:r>
    </w:p>
    <w:p w14:paraId="0BD24E72" w14:textId="77777777" w:rsidR="0048415A" w:rsidRPr="003E392E" w:rsidRDefault="0048415A" w:rsidP="003E392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ОГРАНИЧЕННЫЙ ТЕНДЕР №</w:t>
      </w:r>
      <w:proofErr w:type="gramStart"/>
      <w:r w:rsidRPr="003E392E">
        <w:rPr>
          <w:rFonts w:ascii="Times New Roman" w:hAnsi="Times New Roman" w:cs="Times New Roman"/>
          <w:b/>
          <w:lang w:val="ru-RU"/>
        </w:rPr>
        <w:t xml:space="preserve"> ….</w:t>
      </w:r>
      <w:proofErr w:type="gramEnd"/>
      <w:r w:rsidRPr="003E392E">
        <w:rPr>
          <w:rFonts w:ascii="Times New Roman" w:hAnsi="Times New Roman" w:cs="Times New Roman"/>
          <w:b/>
          <w:lang w:val="ru-RU"/>
        </w:rPr>
        <w:t>.</w:t>
      </w:r>
    </w:p>
    <w:p w14:paraId="1E18196C" w14:textId="7777777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D940BF1" w14:textId="319457FD" w:rsidR="0048415A" w:rsidRPr="00361111" w:rsidRDefault="0048415A" w:rsidP="003E392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На основании общих предписаний от 16 января 1988 года, исправленных и дополненных, Бюро по зерновым объявляет о закупке одной или более партий в 25 000 метрических тонн +/-10%</w:t>
      </w:r>
      <w:r w:rsidR="0030472A" w:rsidRPr="00361111">
        <w:rPr>
          <w:rFonts w:ascii="Times New Roman" w:hAnsi="Times New Roman" w:cs="Times New Roman"/>
          <w:lang w:val="ru-RU"/>
        </w:rPr>
        <w:t xml:space="preserve"> и/или партии в 17 000 метрических тонн +/-10%</w:t>
      </w:r>
      <w:r w:rsidRPr="00361111">
        <w:rPr>
          <w:rFonts w:ascii="Times New Roman" w:hAnsi="Times New Roman" w:cs="Times New Roman"/>
          <w:lang w:val="ru-RU"/>
        </w:rPr>
        <w:t xml:space="preserve"> </w:t>
      </w:r>
      <w:r w:rsidR="0030472A" w:rsidRPr="00361111">
        <w:rPr>
          <w:rFonts w:ascii="Times New Roman" w:hAnsi="Times New Roman" w:cs="Times New Roman"/>
          <w:lang w:val="ru-RU"/>
        </w:rPr>
        <w:t xml:space="preserve">мягкой хлебопекарной пшеницы </w:t>
      </w:r>
      <w:r w:rsidRPr="00361111">
        <w:rPr>
          <w:rFonts w:ascii="Times New Roman" w:hAnsi="Times New Roman" w:cs="Times New Roman"/>
          <w:lang w:val="ru-RU"/>
        </w:rPr>
        <w:t>насыпью, удовлетворяюще</w:t>
      </w:r>
      <w:r w:rsidR="0030472A" w:rsidRPr="00361111">
        <w:rPr>
          <w:rFonts w:ascii="Times New Roman" w:hAnsi="Times New Roman" w:cs="Times New Roman"/>
          <w:lang w:val="ru-RU"/>
        </w:rPr>
        <w:t>й</w:t>
      </w:r>
      <w:r w:rsidRPr="00361111">
        <w:rPr>
          <w:rFonts w:ascii="Times New Roman" w:hAnsi="Times New Roman" w:cs="Times New Roman"/>
          <w:lang w:val="ru-RU"/>
        </w:rPr>
        <w:t xml:space="preserve"> следующим условиям:</w:t>
      </w:r>
    </w:p>
    <w:p w14:paraId="539AEFDF" w14:textId="7777777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9F11740" w14:textId="77777777" w:rsidR="0048415A" w:rsidRPr="003E392E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3E392E">
        <w:rPr>
          <w:rFonts w:ascii="Times New Roman" w:hAnsi="Times New Roman" w:cs="Times New Roman"/>
          <w:b/>
          <w:u w:val="single"/>
          <w:lang w:val="ru-RU"/>
        </w:rPr>
        <w:t>СТАТЬЯ 1:</w:t>
      </w:r>
    </w:p>
    <w:p w14:paraId="432E27C2" w14:textId="2B01A4BB" w:rsidR="0030472A" w:rsidRPr="00361111" w:rsidRDefault="0030472A" w:rsidP="003E392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Пшеница</w:t>
      </w:r>
      <w:r w:rsidR="0048415A" w:rsidRPr="00361111">
        <w:rPr>
          <w:rFonts w:ascii="Times New Roman" w:hAnsi="Times New Roman" w:cs="Times New Roman"/>
          <w:lang w:val="ru-RU"/>
        </w:rPr>
        <w:t xml:space="preserve"> долж</w:t>
      </w:r>
      <w:r w:rsidRPr="00361111">
        <w:rPr>
          <w:rFonts w:ascii="Times New Roman" w:hAnsi="Times New Roman" w:cs="Times New Roman"/>
          <w:lang w:val="ru-RU"/>
        </w:rPr>
        <w:t>на</w:t>
      </w:r>
      <w:r w:rsidR="0048415A" w:rsidRPr="00361111">
        <w:rPr>
          <w:rFonts w:ascii="Times New Roman" w:hAnsi="Times New Roman" w:cs="Times New Roman"/>
          <w:lang w:val="ru-RU"/>
        </w:rPr>
        <w:t xml:space="preserve"> быть</w:t>
      </w:r>
      <w:r w:rsidRPr="00361111">
        <w:rPr>
          <w:rFonts w:ascii="Times New Roman" w:hAnsi="Times New Roman" w:cs="Times New Roman"/>
          <w:lang w:val="ru-RU"/>
        </w:rPr>
        <w:t xml:space="preserve"> мукомольной, хлебопекарной,</w:t>
      </w:r>
      <w:r w:rsidR="0048415A" w:rsidRPr="00361111">
        <w:rPr>
          <w:rFonts w:ascii="Times New Roman" w:hAnsi="Times New Roman" w:cs="Times New Roman"/>
          <w:lang w:val="ru-RU"/>
        </w:rPr>
        <w:t xml:space="preserve"> гигиеничн</w:t>
      </w:r>
      <w:r w:rsidRPr="00361111">
        <w:rPr>
          <w:rFonts w:ascii="Times New Roman" w:hAnsi="Times New Roman" w:cs="Times New Roman"/>
          <w:lang w:val="ru-RU"/>
        </w:rPr>
        <w:t>ой</w:t>
      </w:r>
      <w:r w:rsidR="0048415A" w:rsidRPr="00361111">
        <w:rPr>
          <w:rFonts w:ascii="Times New Roman" w:hAnsi="Times New Roman" w:cs="Times New Roman"/>
          <w:lang w:val="ru-RU"/>
        </w:rPr>
        <w:t xml:space="preserve">, справедливого среднего качества, не иметь посторонних запахов, не содержать токсичных веществ или живых </w:t>
      </w:r>
      <w:r w:rsidR="00C422BD" w:rsidRPr="00361111">
        <w:rPr>
          <w:rFonts w:ascii="Times New Roman" w:hAnsi="Times New Roman" w:cs="Times New Roman"/>
          <w:lang w:val="ru-RU"/>
        </w:rPr>
        <w:t>вредителей</w:t>
      </w:r>
      <w:r w:rsidR="0048415A" w:rsidRPr="00361111">
        <w:rPr>
          <w:rFonts w:ascii="Times New Roman" w:hAnsi="Times New Roman" w:cs="Times New Roman"/>
          <w:lang w:val="ru-RU"/>
        </w:rPr>
        <w:t xml:space="preserve"> на любой стадии развития; </w:t>
      </w:r>
      <w:r w:rsidRPr="00361111">
        <w:rPr>
          <w:rFonts w:ascii="Times New Roman" w:hAnsi="Times New Roman" w:cs="Times New Roman"/>
          <w:lang w:val="ru-RU"/>
        </w:rPr>
        <w:t>пшеница должна</w:t>
      </w:r>
      <w:r w:rsidR="0048415A" w:rsidRPr="00361111">
        <w:rPr>
          <w:rFonts w:ascii="Times New Roman" w:hAnsi="Times New Roman" w:cs="Times New Roman"/>
          <w:lang w:val="ru-RU"/>
        </w:rPr>
        <w:t xml:space="preserve"> принадлежать к новому урожаю</w:t>
      </w:r>
      <w:r w:rsidRPr="00361111">
        <w:rPr>
          <w:rFonts w:ascii="Times New Roman" w:hAnsi="Times New Roman" w:cs="Times New Roman"/>
          <w:lang w:val="ru-RU"/>
        </w:rPr>
        <w:t xml:space="preserve"> (. . . . . . . . .).</w:t>
      </w:r>
    </w:p>
    <w:p w14:paraId="1A77F1BA" w14:textId="77777777" w:rsidR="0030472A" w:rsidRPr="00361111" w:rsidRDefault="0030472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115D8E7" w14:textId="44F26243" w:rsidR="0048415A" w:rsidRPr="00361111" w:rsidRDefault="0030472A" w:rsidP="003E392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Пшеница должна </w:t>
      </w:r>
      <w:r w:rsidR="0048415A" w:rsidRPr="00361111">
        <w:rPr>
          <w:rFonts w:ascii="Times New Roman" w:hAnsi="Times New Roman" w:cs="Times New Roman"/>
          <w:lang w:val="ru-RU"/>
        </w:rPr>
        <w:t>соответствовать следующим требованиям:</w:t>
      </w:r>
    </w:p>
    <w:p w14:paraId="2E2EEA10" w14:textId="7777777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8D640FA" w14:textId="77777777" w:rsidR="0048415A" w:rsidRPr="003E392E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А/ Физико-химические характеристики:</w:t>
      </w:r>
    </w:p>
    <w:p w14:paraId="2E879681" w14:textId="1F3CC293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Удельный вес: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 xml:space="preserve">Не менее </w:t>
      </w:r>
      <w:r w:rsidR="0030472A" w:rsidRPr="00361111">
        <w:rPr>
          <w:rFonts w:ascii="Times New Roman" w:hAnsi="Times New Roman" w:cs="Times New Roman"/>
          <w:lang w:val="ru-RU"/>
        </w:rPr>
        <w:t>78</w:t>
      </w:r>
      <w:r w:rsidRPr="00361111">
        <w:rPr>
          <w:rFonts w:ascii="Times New Roman" w:hAnsi="Times New Roman" w:cs="Times New Roman"/>
          <w:lang w:val="ru-RU"/>
        </w:rPr>
        <w:t xml:space="preserve"> кг/</w:t>
      </w:r>
      <w:proofErr w:type="spellStart"/>
      <w:r w:rsidRPr="00361111">
        <w:rPr>
          <w:rFonts w:ascii="Times New Roman" w:hAnsi="Times New Roman" w:cs="Times New Roman"/>
          <w:lang w:val="ru-RU"/>
        </w:rPr>
        <w:t>гл</w:t>
      </w:r>
      <w:proofErr w:type="spellEnd"/>
    </w:p>
    <w:p w14:paraId="42B77AF9" w14:textId="4B29F315" w:rsidR="0030472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Влажность: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14%</w:t>
      </w:r>
    </w:p>
    <w:p w14:paraId="235F4007" w14:textId="58391F0F" w:rsidR="0030472A" w:rsidRPr="00361111" w:rsidRDefault="0030472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Битые зёрна: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 xml:space="preserve"> 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2,0%</w:t>
      </w:r>
    </w:p>
    <w:p w14:paraId="22696CB3" w14:textId="4A8D33ED" w:rsidR="0030472A" w:rsidRPr="00361111" w:rsidRDefault="0030472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Зерновая примесь: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2,5%, из которых</w:t>
      </w:r>
    </w:p>
    <w:p w14:paraId="489D2A09" w14:textId="0A1A7192" w:rsidR="0048415A" w:rsidRPr="00361111" w:rsidRDefault="0030472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</w:t>
      </w:r>
      <w:r w:rsidR="0048415A" w:rsidRPr="00361111">
        <w:rPr>
          <w:rFonts w:ascii="Times New Roman" w:hAnsi="Times New Roman" w:cs="Times New Roman"/>
          <w:lang w:val="ru-RU"/>
        </w:rPr>
        <w:t xml:space="preserve">Повреждённые теплом зёрна: </w:t>
      </w:r>
      <w:r w:rsidR="0048415A" w:rsidRPr="00361111">
        <w:rPr>
          <w:rFonts w:ascii="Times New Roman" w:hAnsi="Times New Roman" w:cs="Times New Roman"/>
          <w:lang w:val="ru-RU"/>
        </w:rPr>
        <w:tab/>
        <w:t>Не более 0,5%</w:t>
      </w:r>
    </w:p>
    <w:p w14:paraId="338396A7" w14:textId="2A663B5C" w:rsidR="00A250FB" w:rsidRPr="00361111" w:rsidRDefault="00A250FB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Проросшие зёрна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2,0%</w:t>
      </w:r>
    </w:p>
    <w:p w14:paraId="6ED70673" w14:textId="3A91E567" w:rsidR="0048415A" w:rsidRPr="00361111" w:rsidRDefault="0048415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Посторонние примеси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 xml:space="preserve">Не более </w:t>
      </w:r>
      <w:r w:rsidR="00A250FB" w:rsidRPr="00361111">
        <w:rPr>
          <w:rFonts w:ascii="Times New Roman" w:hAnsi="Times New Roman" w:cs="Times New Roman"/>
          <w:lang w:val="ru-RU"/>
        </w:rPr>
        <w:t>1</w:t>
      </w:r>
      <w:r w:rsidRPr="00361111">
        <w:rPr>
          <w:rFonts w:ascii="Times New Roman" w:hAnsi="Times New Roman" w:cs="Times New Roman"/>
          <w:lang w:val="ru-RU"/>
        </w:rPr>
        <w:t>,0%, из которых</w:t>
      </w:r>
    </w:p>
    <w:p w14:paraId="4A1F602A" w14:textId="2EFFFC29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*Спорынья и вредные зёрна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0,05% в каждой из двух категорий</w:t>
      </w:r>
    </w:p>
    <w:p w14:paraId="2D796C2A" w14:textId="4DFCE94A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Общие примеси: Не более 10% (всё, кроме зерна мягкой пшеницы безупречного качества).</w:t>
      </w:r>
    </w:p>
    <w:p w14:paraId="30B904CC" w14:textId="6D00CE59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52F929C3" w14:textId="15584D3E" w:rsidR="00A250FB" w:rsidRPr="003E392E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Б/ Технологические характеристики:</w:t>
      </w:r>
    </w:p>
    <w:p w14:paraId="6FB59407" w14:textId="22FE2795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Число падения по </w:t>
      </w:r>
      <w:proofErr w:type="spellStart"/>
      <w:r w:rsidRPr="00361111">
        <w:rPr>
          <w:rFonts w:ascii="Times New Roman" w:hAnsi="Times New Roman" w:cs="Times New Roman"/>
          <w:lang w:val="ru-RU"/>
        </w:rPr>
        <w:t>Хагбергу</w:t>
      </w:r>
      <w:proofErr w:type="spellEnd"/>
      <w:r w:rsidRPr="00361111">
        <w:rPr>
          <w:rFonts w:ascii="Times New Roman" w:hAnsi="Times New Roman" w:cs="Times New Roman"/>
          <w:lang w:val="ru-RU"/>
        </w:rPr>
        <w:t>: не менее 250 с</w:t>
      </w:r>
    </w:p>
    <w:p w14:paraId="0B41312F" w14:textId="491DF414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Сила муки: </w:t>
      </w:r>
      <w:r w:rsidRPr="00361111">
        <w:rPr>
          <w:rFonts w:ascii="Times New Roman" w:hAnsi="Times New Roman" w:cs="Times New Roman"/>
        </w:rPr>
        <w:t>W</w:t>
      </w:r>
      <w:r w:rsidRPr="00361111">
        <w:rPr>
          <w:rFonts w:ascii="Times New Roman" w:hAnsi="Times New Roman" w:cs="Times New Roman"/>
          <w:lang w:val="ru-RU"/>
        </w:rPr>
        <w:t xml:space="preserve"> = не менее 130</w:t>
      </w:r>
    </w:p>
    <w:p w14:paraId="1D297A1C" w14:textId="2B5CF2E8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</w:rPr>
        <w:t>G</w:t>
      </w:r>
      <w:r w:rsidRPr="00361111">
        <w:rPr>
          <w:rFonts w:ascii="Times New Roman" w:hAnsi="Times New Roman" w:cs="Times New Roman"/>
          <w:lang w:val="ru-RU"/>
        </w:rPr>
        <w:t xml:space="preserve"> = не менее 21</w:t>
      </w:r>
    </w:p>
    <w:p w14:paraId="27DF76AA" w14:textId="5B7B790E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Белок: не </w:t>
      </w:r>
      <w:r w:rsidR="00E93B8D" w:rsidRPr="00361111">
        <w:rPr>
          <w:rFonts w:ascii="Times New Roman" w:hAnsi="Times New Roman" w:cs="Times New Roman"/>
          <w:lang w:val="ru-RU"/>
        </w:rPr>
        <w:t>менее</w:t>
      </w:r>
      <w:r w:rsidRPr="00361111">
        <w:rPr>
          <w:rFonts w:ascii="Times New Roman" w:hAnsi="Times New Roman" w:cs="Times New Roman"/>
          <w:lang w:val="ru-RU"/>
        </w:rPr>
        <w:t xml:space="preserve"> 11,5% в сухом веществе.</w:t>
      </w:r>
    </w:p>
    <w:p w14:paraId="68691B3A" w14:textId="77777777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4F9E245" w14:textId="4C7CDB95" w:rsidR="0048415A" w:rsidRPr="003E392E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3E392E">
        <w:rPr>
          <w:rFonts w:ascii="Times New Roman" w:hAnsi="Times New Roman" w:cs="Times New Roman"/>
          <w:b/>
          <w:lang w:val="ru-RU"/>
        </w:rPr>
        <w:t>В</w:t>
      </w:r>
      <w:r w:rsidR="0048415A" w:rsidRPr="003E392E">
        <w:rPr>
          <w:rFonts w:ascii="Times New Roman" w:hAnsi="Times New Roman" w:cs="Times New Roman"/>
          <w:b/>
          <w:lang w:val="ru-RU"/>
        </w:rPr>
        <w:t>/ Фитосанитарные нормы</w:t>
      </w:r>
    </w:p>
    <w:p w14:paraId="416A5AF1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Насекомые</w:t>
      </w:r>
    </w:p>
    <w:p w14:paraId="282F9C47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*Полное отсутствие в партии:</w:t>
      </w:r>
    </w:p>
    <w:p w14:paraId="458B29A2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Trogoderma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granarium</w:t>
      </w:r>
      <w:proofErr w:type="spellEnd"/>
    </w:p>
    <w:p w14:paraId="06C8FD87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Prostephanus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truncatus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(большой зерновой точильщик)</w:t>
      </w:r>
    </w:p>
    <w:p w14:paraId="67B2D711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Anguina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Tritici</w:t>
      </w:r>
      <w:proofErr w:type="spellEnd"/>
    </w:p>
    <w:p w14:paraId="52F19BC3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*Полное отсутствие в партии любых других насекомых, относящихся к поставляемым культурам, на любой стадии развития, а также живых вредителей из списка карантинных организмов, установленных в действующем законодательстве Туниса.</w:t>
      </w:r>
    </w:p>
    <w:p w14:paraId="19F179F5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Остаточные содержания пестицидов не должны превышать предельно допустимых уровней, установленных в Кодекс Алиментариус</w:t>
      </w:r>
    </w:p>
    <w:p w14:paraId="5FE077FB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lastRenderedPageBreak/>
        <w:t>- Остаточные содержания тяжёлых металлов не должны превышать предельно допустимых уровней, установленных в Кодекс Алиментариус.</w:t>
      </w:r>
    </w:p>
    <w:p w14:paraId="4167B911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Облучение: ячмень не должен подвергаться радиоактивной обработке.</w:t>
      </w:r>
    </w:p>
    <w:p w14:paraId="433395B2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Суммарная активность цезия-134 и цезия-137 не должна превышать 370 Бк/кг.</w:t>
      </w:r>
    </w:p>
    <w:p w14:paraId="2D02A34F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593FD8C7" w14:textId="20C88ADE" w:rsidR="0048415A" w:rsidRPr="006E0863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6E0863">
        <w:rPr>
          <w:rFonts w:ascii="Times New Roman" w:hAnsi="Times New Roman" w:cs="Times New Roman"/>
          <w:b/>
          <w:lang w:val="ru-RU"/>
        </w:rPr>
        <w:t>Г</w:t>
      </w:r>
      <w:r w:rsidR="0048415A" w:rsidRPr="006E0863">
        <w:rPr>
          <w:rFonts w:ascii="Times New Roman" w:hAnsi="Times New Roman" w:cs="Times New Roman"/>
          <w:b/>
          <w:lang w:val="ru-RU"/>
        </w:rPr>
        <w:t>/ Санитарные нормы:</w:t>
      </w:r>
    </w:p>
    <w:p w14:paraId="016C2449" w14:textId="77777777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Содержание </w:t>
      </w:r>
      <w:proofErr w:type="spellStart"/>
      <w:r w:rsidRPr="00361111">
        <w:rPr>
          <w:rFonts w:ascii="Times New Roman" w:hAnsi="Times New Roman" w:cs="Times New Roman"/>
          <w:lang w:val="ru-RU"/>
        </w:rPr>
        <w:t>микотоксинов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не должно превышать нижеприведённые пределы в соответствии с отчётом об анализах, выданным специализированной лабораторией, аккредитованной по ИСО 17025, или санитарными органами страны происхождения.</w:t>
      </w:r>
    </w:p>
    <w:p w14:paraId="2CB8BDC4" w14:textId="0C7B46BA" w:rsidR="0048415A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Афлатоксин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В1: </w:t>
      </w:r>
      <w:r w:rsidR="00A250FB" w:rsidRPr="00361111">
        <w:rPr>
          <w:rFonts w:ascii="Times New Roman" w:hAnsi="Times New Roman" w:cs="Times New Roman"/>
          <w:lang w:val="ru-RU"/>
        </w:rPr>
        <w:t>не более 2 мкг/кг</w:t>
      </w:r>
    </w:p>
    <w:p w14:paraId="41968317" w14:textId="6DB49AEE" w:rsidR="00A250FB" w:rsidRPr="00361111" w:rsidRDefault="0048415A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A250FB" w:rsidRPr="00361111">
        <w:rPr>
          <w:rFonts w:ascii="Times New Roman" w:hAnsi="Times New Roman" w:cs="Times New Roman"/>
          <w:lang w:val="ru-RU"/>
        </w:rPr>
        <w:t>Афлатоксин</w:t>
      </w:r>
      <w:proofErr w:type="spellEnd"/>
      <w:r w:rsidR="00A250FB" w:rsidRPr="00361111">
        <w:rPr>
          <w:rFonts w:ascii="Times New Roman" w:hAnsi="Times New Roman" w:cs="Times New Roman"/>
          <w:lang w:val="ru-RU"/>
        </w:rPr>
        <w:t xml:space="preserve"> (</w:t>
      </w:r>
      <w:r w:rsidR="00A250FB" w:rsidRPr="00361111">
        <w:rPr>
          <w:rFonts w:ascii="Times New Roman" w:hAnsi="Times New Roman" w:cs="Times New Roman"/>
        </w:rPr>
        <w:t>B</w:t>
      </w:r>
      <w:r w:rsidR="00A250FB" w:rsidRPr="00361111">
        <w:rPr>
          <w:rFonts w:ascii="Times New Roman" w:hAnsi="Times New Roman" w:cs="Times New Roman"/>
          <w:lang w:val="ru-RU"/>
        </w:rPr>
        <w:t>1+</w:t>
      </w:r>
      <w:r w:rsidR="00A250FB" w:rsidRPr="00361111">
        <w:rPr>
          <w:rFonts w:ascii="Times New Roman" w:hAnsi="Times New Roman" w:cs="Times New Roman"/>
        </w:rPr>
        <w:t>B</w:t>
      </w:r>
      <w:r w:rsidR="00A250FB" w:rsidRPr="00361111">
        <w:rPr>
          <w:rFonts w:ascii="Times New Roman" w:hAnsi="Times New Roman" w:cs="Times New Roman"/>
          <w:lang w:val="ru-RU"/>
        </w:rPr>
        <w:t>2+</w:t>
      </w:r>
      <w:r w:rsidR="00A250FB" w:rsidRPr="00361111">
        <w:rPr>
          <w:rFonts w:ascii="Times New Roman" w:hAnsi="Times New Roman" w:cs="Times New Roman"/>
        </w:rPr>
        <w:t>G</w:t>
      </w:r>
      <w:r w:rsidR="00A250FB" w:rsidRPr="00361111">
        <w:rPr>
          <w:rFonts w:ascii="Times New Roman" w:hAnsi="Times New Roman" w:cs="Times New Roman"/>
          <w:lang w:val="ru-RU"/>
        </w:rPr>
        <w:t>1+</w:t>
      </w:r>
      <w:r w:rsidR="00A250FB" w:rsidRPr="00361111">
        <w:rPr>
          <w:rFonts w:ascii="Times New Roman" w:hAnsi="Times New Roman" w:cs="Times New Roman"/>
        </w:rPr>
        <w:t>G</w:t>
      </w:r>
      <w:r w:rsidR="00A250FB" w:rsidRPr="00361111">
        <w:rPr>
          <w:rFonts w:ascii="Times New Roman" w:hAnsi="Times New Roman" w:cs="Times New Roman"/>
          <w:lang w:val="ru-RU"/>
        </w:rPr>
        <w:t>2): не более 4 мкг/кг</w:t>
      </w:r>
    </w:p>
    <w:p w14:paraId="44A87CF8" w14:textId="2C6BEFF7" w:rsidR="00A250FB" w:rsidRPr="00361111" w:rsidRDefault="00A250F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2D2514" w:rsidRPr="00361111">
        <w:rPr>
          <w:rFonts w:ascii="Times New Roman" w:hAnsi="Times New Roman" w:cs="Times New Roman"/>
          <w:lang w:val="ru-RU"/>
        </w:rPr>
        <w:t>Охратоксин</w:t>
      </w:r>
      <w:proofErr w:type="spellEnd"/>
      <w:r w:rsidR="002D2514" w:rsidRPr="00361111">
        <w:rPr>
          <w:rFonts w:ascii="Times New Roman" w:hAnsi="Times New Roman" w:cs="Times New Roman"/>
          <w:lang w:val="ru-RU"/>
        </w:rPr>
        <w:t xml:space="preserve"> А: не более 5 мкг/кг</w:t>
      </w:r>
    </w:p>
    <w:p w14:paraId="43E18F9A" w14:textId="3936D849" w:rsidR="002D2514" w:rsidRPr="00361111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Дезоксиниваленол</w:t>
      </w:r>
      <w:proofErr w:type="spellEnd"/>
      <w:r w:rsidRPr="00361111">
        <w:rPr>
          <w:rFonts w:ascii="Times New Roman" w:hAnsi="Times New Roman" w:cs="Times New Roman"/>
          <w:lang w:val="ru-RU"/>
        </w:rPr>
        <w:t>: не более 1250 мкг/кг</w:t>
      </w:r>
    </w:p>
    <w:p w14:paraId="08143ADF" w14:textId="03258956" w:rsidR="002D2514" w:rsidRPr="00361111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Зераленон</w:t>
      </w:r>
      <w:proofErr w:type="spellEnd"/>
      <w:r w:rsidRPr="00361111">
        <w:rPr>
          <w:rFonts w:ascii="Times New Roman" w:hAnsi="Times New Roman" w:cs="Times New Roman"/>
          <w:lang w:val="ru-RU"/>
        </w:rPr>
        <w:t>: не более 100 мкг/кг</w:t>
      </w:r>
    </w:p>
    <w:p w14:paraId="52124C22" w14:textId="22FF8E6B" w:rsidR="002D2514" w:rsidRPr="00361111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1077616" w14:textId="525D3657" w:rsidR="002D2514" w:rsidRPr="006E0863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E0863">
        <w:rPr>
          <w:rFonts w:ascii="Times New Roman" w:hAnsi="Times New Roman" w:cs="Times New Roman"/>
          <w:b/>
          <w:u w:val="single"/>
          <w:lang w:val="ru-RU"/>
        </w:rPr>
        <w:t>СТАТЬЯ 2:</w:t>
      </w:r>
    </w:p>
    <w:p w14:paraId="5CFA906E" w14:textId="564CB02C" w:rsidR="002D2514" w:rsidRPr="00361111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А) </w:t>
      </w:r>
      <w:proofErr w:type="gramStart"/>
      <w:r w:rsidRPr="00361111">
        <w:rPr>
          <w:rFonts w:ascii="Times New Roman" w:hAnsi="Times New Roman" w:cs="Times New Roman"/>
          <w:lang w:val="ru-RU"/>
        </w:rPr>
        <w:t>В</w:t>
      </w:r>
      <w:proofErr w:type="gramEnd"/>
      <w:r w:rsidRPr="00361111">
        <w:rPr>
          <w:rFonts w:ascii="Times New Roman" w:hAnsi="Times New Roman" w:cs="Times New Roman"/>
          <w:lang w:val="ru-RU"/>
        </w:rPr>
        <w:t xml:space="preserve"> случае, если страна происхождения пшеницы – США, её качество должно соответствовать стандартам </w:t>
      </w:r>
      <w:r w:rsidRPr="00361111">
        <w:rPr>
          <w:rFonts w:ascii="Times New Roman" w:hAnsi="Times New Roman" w:cs="Times New Roman"/>
        </w:rPr>
        <w:t>USDA</w:t>
      </w:r>
      <w:r w:rsidRPr="00361111">
        <w:rPr>
          <w:rFonts w:ascii="Times New Roman" w:hAnsi="Times New Roman" w:cs="Times New Roman"/>
          <w:lang w:val="ru-RU"/>
        </w:rPr>
        <w:t xml:space="preserve"> в последней версии на сорт №2 или лучше, </w:t>
      </w:r>
      <w:r w:rsidRPr="00361111">
        <w:rPr>
          <w:rFonts w:ascii="Times New Roman" w:hAnsi="Times New Roman" w:cs="Times New Roman"/>
        </w:rPr>
        <w:t>HRW</w:t>
      </w:r>
      <w:r w:rsidRPr="00361111">
        <w:rPr>
          <w:rFonts w:ascii="Times New Roman" w:hAnsi="Times New Roman" w:cs="Times New Roman"/>
          <w:lang w:val="ru-RU"/>
        </w:rPr>
        <w:t xml:space="preserve"> и/или </w:t>
      </w:r>
      <w:r w:rsidRPr="00361111">
        <w:rPr>
          <w:rFonts w:ascii="Times New Roman" w:hAnsi="Times New Roman" w:cs="Times New Roman"/>
        </w:rPr>
        <w:t>NS</w:t>
      </w:r>
      <w:r w:rsidRPr="00361111">
        <w:rPr>
          <w:rFonts w:ascii="Times New Roman" w:hAnsi="Times New Roman" w:cs="Times New Roman"/>
          <w:lang w:val="ru-RU"/>
        </w:rPr>
        <w:t>/</w:t>
      </w:r>
      <w:r w:rsidRPr="00361111">
        <w:rPr>
          <w:rFonts w:ascii="Times New Roman" w:hAnsi="Times New Roman" w:cs="Times New Roman"/>
        </w:rPr>
        <w:t>Dark</w:t>
      </w:r>
      <w:r w:rsidRPr="00361111">
        <w:rPr>
          <w:rFonts w:ascii="Times New Roman" w:hAnsi="Times New Roman" w:cs="Times New Roman"/>
          <w:lang w:val="ru-RU"/>
        </w:rPr>
        <w:t xml:space="preserve"> </w:t>
      </w:r>
      <w:r w:rsidRPr="00361111">
        <w:rPr>
          <w:rFonts w:ascii="Times New Roman" w:hAnsi="Times New Roman" w:cs="Times New Roman"/>
        </w:rPr>
        <w:t>Northern</w:t>
      </w:r>
      <w:r w:rsidRPr="00361111">
        <w:rPr>
          <w:rFonts w:ascii="Times New Roman" w:hAnsi="Times New Roman" w:cs="Times New Roman"/>
          <w:lang w:val="ru-RU"/>
        </w:rPr>
        <w:t xml:space="preserve"> </w:t>
      </w:r>
      <w:r w:rsidRPr="00361111">
        <w:rPr>
          <w:rFonts w:ascii="Times New Roman" w:hAnsi="Times New Roman" w:cs="Times New Roman"/>
        </w:rPr>
        <w:t>Spring</w:t>
      </w:r>
      <w:r w:rsidRPr="00361111">
        <w:rPr>
          <w:rFonts w:ascii="Times New Roman" w:hAnsi="Times New Roman" w:cs="Times New Roman"/>
          <w:lang w:val="ru-RU"/>
        </w:rPr>
        <w:t xml:space="preserve"> (</w:t>
      </w:r>
      <w:r w:rsidRPr="00361111">
        <w:rPr>
          <w:rFonts w:ascii="Times New Roman" w:hAnsi="Times New Roman" w:cs="Times New Roman"/>
        </w:rPr>
        <w:t>DNS</w:t>
      </w:r>
      <w:r w:rsidRPr="00361111">
        <w:rPr>
          <w:rFonts w:ascii="Times New Roman" w:hAnsi="Times New Roman" w:cs="Times New Roman"/>
          <w:lang w:val="ru-RU"/>
        </w:rPr>
        <w:t>) с влажностью не более 13,5%, содержанием белка не менее 11%</w:t>
      </w:r>
      <w:r w:rsidR="00FA26C7" w:rsidRPr="00361111">
        <w:rPr>
          <w:rFonts w:ascii="Times New Roman" w:hAnsi="Times New Roman" w:cs="Times New Roman"/>
          <w:lang w:val="ru-RU"/>
        </w:rPr>
        <w:t xml:space="preserve"> в сухом веществе</w:t>
      </w:r>
      <w:r w:rsidRPr="00361111">
        <w:rPr>
          <w:rFonts w:ascii="Times New Roman" w:hAnsi="Times New Roman" w:cs="Times New Roman"/>
          <w:lang w:val="ru-RU"/>
        </w:rPr>
        <w:t>; поражённые фузариозом зёрна – не более 0,5%.</w:t>
      </w:r>
    </w:p>
    <w:p w14:paraId="77917C07" w14:textId="7701AB73" w:rsidR="002D2514" w:rsidRPr="00361111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Докедж</w:t>
      </w:r>
      <w:proofErr w:type="spellEnd"/>
      <w:r w:rsidRPr="00361111">
        <w:rPr>
          <w:rFonts w:ascii="Times New Roman" w:hAnsi="Times New Roman" w:cs="Times New Roman"/>
          <w:lang w:val="ru-RU"/>
        </w:rPr>
        <w:t>: не более 0,8% с пропорциональным вычетом 1 к 1 из суммы договора.</w:t>
      </w:r>
    </w:p>
    <w:p w14:paraId="7C32A26D" w14:textId="6B53F7D1" w:rsidR="0048415A" w:rsidRPr="00361111" w:rsidRDefault="002D251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Б) </w:t>
      </w:r>
      <w:proofErr w:type="gramStart"/>
      <w:r w:rsidRPr="00361111">
        <w:rPr>
          <w:rFonts w:ascii="Times New Roman" w:hAnsi="Times New Roman" w:cs="Times New Roman"/>
          <w:lang w:val="ru-RU"/>
        </w:rPr>
        <w:t>В</w:t>
      </w:r>
      <w:proofErr w:type="gramEnd"/>
      <w:r w:rsidRPr="00361111">
        <w:rPr>
          <w:rFonts w:ascii="Times New Roman" w:hAnsi="Times New Roman" w:cs="Times New Roman"/>
          <w:lang w:val="ru-RU"/>
        </w:rPr>
        <w:t xml:space="preserve"> случае, если страна происхождения пшеницы – Канада, </w:t>
      </w:r>
      <w:r w:rsidR="00FA26C7" w:rsidRPr="00361111">
        <w:rPr>
          <w:rFonts w:ascii="Times New Roman" w:hAnsi="Times New Roman" w:cs="Times New Roman"/>
          <w:lang w:val="ru-RU"/>
        </w:rPr>
        <w:t xml:space="preserve">её качество должно соответствовать стандарту </w:t>
      </w:r>
      <w:r w:rsidR="00FA26C7" w:rsidRPr="00361111">
        <w:rPr>
          <w:rFonts w:ascii="Times New Roman" w:hAnsi="Times New Roman" w:cs="Times New Roman"/>
        </w:rPr>
        <w:t>C</w:t>
      </w:r>
      <w:r w:rsidR="00FA26C7" w:rsidRPr="00361111">
        <w:rPr>
          <w:rFonts w:ascii="Times New Roman" w:hAnsi="Times New Roman" w:cs="Times New Roman"/>
          <w:lang w:val="ru-RU"/>
        </w:rPr>
        <w:t>.</w:t>
      </w:r>
      <w:r w:rsidR="00FA26C7" w:rsidRPr="00361111">
        <w:rPr>
          <w:rFonts w:ascii="Times New Roman" w:hAnsi="Times New Roman" w:cs="Times New Roman"/>
        </w:rPr>
        <w:t>G</w:t>
      </w:r>
      <w:r w:rsidR="00FA26C7" w:rsidRPr="00361111">
        <w:rPr>
          <w:rFonts w:ascii="Times New Roman" w:hAnsi="Times New Roman" w:cs="Times New Roman"/>
          <w:lang w:val="ru-RU"/>
        </w:rPr>
        <w:t>.</w:t>
      </w:r>
      <w:r w:rsidR="00FA26C7" w:rsidRPr="00361111">
        <w:rPr>
          <w:rFonts w:ascii="Times New Roman" w:hAnsi="Times New Roman" w:cs="Times New Roman"/>
        </w:rPr>
        <w:t>C</w:t>
      </w:r>
      <w:r w:rsidR="00FA26C7" w:rsidRPr="00361111">
        <w:rPr>
          <w:rFonts w:ascii="Times New Roman" w:hAnsi="Times New Roman" w:cs="Times New Roman"/>
          <w:lang w:val="ru-RU"/>
        </w:rPr>
        <w:t xml:space="preserve">. на </w:t>
      </w:r>
      <w:r w:rsidR="00FA26C7" w:rsidRPr="00361111">
        <w:rPr>
          <w:rFonts w:ascii="Times New Roman" w:hAnsi="Times New Roman" w:cs="Times New Roman"/>
        </w:rPr>
        <w:t>CWRS</w:t>
      </w:r>
      <w:r w:rsidR="00FA26C7" w:rsidRPr="00361111">
        <w:rPr>
          <w:rFonts w:ascii="Times New Roman" w:hAnsi="Times New Roman" w:cs="Times New Roman"/>
          <w:lang w:val="ru-RU"/>
        </w:rPr>
        <w:t xml:space="preserve"> сорта №2 или лучше, с влажностью не более 13,50% и содержанием белка не менее 11% в сухом веществе.</w:t>
      </w:r>
    </w:p>
    <w:p w14:paraId="32D332E3" w14:textId="0F570676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189FA853" w14:textId="55C461C3" w:rsidR="00FA26C7" w:rsidRPr="006E0863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E0863">
        <w:rPr>
          <w:rFonts w:ascii="Times New Roman" w:hAnsi="Times New Roman" w:cs="Times New Roman"/>
          <w:b/>
          <w:u w:val="single"/>
          <w:lang w:val="ru-RU"/>
        </w:rPr>
        <w:t>СТАТЬЯ 3: СКИДКИ</w:t>
      </w:r>
    </w:p>
    <w:p w14:paraId="3A9B750E" w14:textId="2F1D23C2" w:rsidR="00FA26C7" w:rsidRPr="006E0863" w:rsidRDefault="00FA26C7" w:rsidP="006E086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E0863">
        <w:rPr>
          <w:rFonts w:ascii="Times New Roman" w:hAnsi="Times New Roman" w:cs="Times New Roman"/>
          <w:b/>
          <w:u w:val="single"/>
          <w:lang w:val="ru-RU"/>
        </w:rPr>
        <w:t>А/ Физико-химические характеристики</w:t>
      </w:r>
    </w:p>
    <w:p w14:paraId="0BF19888" w14:textId="4E753EB8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02F40438" w14:textId="1E95E5A2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Удельный вес: скидка 1% пропорционально за каждый пункт до 75 кг/</w:t>
      </w:r>
      <w:proofErr w:type="spellStart"/>
      <w:r w:rsidRPr="00361111">
        <w:rPr>
          <w:rFonts w:ascii="Times New Roman" w:hAnsi="Times New Roman" w:cs="Times New Roman"/>
          <w:lang w:val="ru-RU"/>
        </w:rPr>
        <w:t>гл</w:t>
      </w:r>
      <w:proofErr w:type="spellEnd"/>
    </w:p>
    <w:p w14:paraId="4E39E6A6" w14:textId="09F49453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Влажность: скидка 1% пропорционально за каждый пункт до 15%</w:t>
      </w:r>
    </w:p>
    <w:p w14:paraId="43E77763" w14:textId="6852139D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Битые зёрна: скидка 0,5% пропорционально за каждый </w:t>
      </w:r>
      <w:proofErr w:type="spellStart"/>
      <w:r w:rsidRPr="00361111">
        <w:rPr>
          <w:rFonts w:ascii="Times New Roman" w:hAnsi="Times New Roman" w:cs="Times New Roman"/>
          <w:lang w:val="ru-RU"/>
        </w:rPr>
        <w:t>пукнт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до 4%;</w:t>
      </w:r>
    </w:p>
    <w:p w14:paraId="2FC768B2" w14:textId="0ADBDCD7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Скидка 1% пропорционально за каждый пункт от 4 до 6%</w:t>
      </w:r>
    </w:p>
    <w:p w14:paraId="2FB3D94E" w14:textId="43C10533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Зерновая примесь: скидка 1% пропорционально за каждый пункт до 5%, из которых</w:t>
      </w:r>
    </w:p>
    <w:p w14:paraId="5EF13ECE" w14:textId="107D0D13" w:rsidR="00FA26C7" w:rsidRPr="00361111" w:rsidRDefault="00FA26C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   *</w:t>
      </w:r>
      <w:r w:rsidR="00B41E86" w:rsidRPr="00361111">
        <w:rPr>
          <w:rFonts w:ascii="Times New Roman" w:hAnsi="Times New Roman" w:cs="Times New Roman"/>
          <w:lang w:val="ru-RU"/>
        </w:rPr>
        <w:t xml:space="preserve">Повреждённые теплом зёрна: 1,5% пропорционально за каждый пункт до </w:t>
      </w:r>
      <w:r w:rsidR="00D06379" w:rsidRPr="00361111">
        <w:rPr>
          <w:rFonts w:ascii="Times New Roman" w:hAnsi="Times New Roman" w:cs="Times New Roman"/>
          <w:lang w:val="ru-RU"/>
        </w:rPr>
        <w:t>1%</w:t>
      </w:r>
    </w:p>
    <w:p w14:paraId="286B3E30" w14:textId="0D6F13E4" w:rsidR="00D06379" w:rsidRPr="00361111" w:rsidRDefault="00D06379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Посторонние примеси: 1% пропорционально за каждый пункт до 3%</w:t>
      </w:r>
    </w:p>
    <w:p w14:paraId="795ACEF7" w14:textId="2BC2E254" w:rsidR="00D06379" w:rsidRPr="00361111" w:rsidRDefault="00D06379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6E716915" w14:textId="21A1FA45" w:rsidR="00D06379" w:rsidRPr="006E0863" w:rsidRDefault="00D06379" w:rsidP="006E086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E0863">
        <w:rPr>
          <w:rFonts w:ascii="Times New Roman" w:hAnsi="Times New Roman" w:cs="Times New Roman"/>
          <w:b/>
          <w:u w:val="single"/>
          <w:lang w:val="ru-RU"/>
        </w:rPr>
        <w:t>Б/ Технологические характеристики:</w:t>
      </w:r>
    </w:p>
    <w:p w14:paraId="5E0AFFC2" w14:textId="3A5ED771" w:rsidR="00D06379" w:rsidRPr="00361111" w:rsidRDefault="00D06379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Число падения по </w:t>
      </w:r>
      <w:proofErr w:type="spellStart"/>
      <w:r w:rsidRPr="00361111">
        <w:rPr>
          <w:rFonts w:ascii="Times New Roman" w:hAnsi="Times New Roman" w:cs="Times New Roman"/>
          <w:lang w:val="ru-RU"/>
        </w:rPr>
        <w:t>Хагбергу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361111">
        <w:rPr>
          <w:rFonts w:ascii="Times New Roman" w:hAnsi="Times New Roman" w:cs="Times New Roman"/>
          <w:lang w:val="ru-RU"/>
        </w:rPr>
        <w:t>В</w:t>
      </w:r>
      <w:proofErr w:type="gramEnd"/>
      <w:r w:rsidRPr="00361111">
        <w:rPr>
          <w:rFonts w:ascii="Times New Roman" w:hAnsi="Times New Roman" w:cs="Times New Roman"/>
          <w:lang w:val="ru-RU"/>
        </w:rPr>
        <w:t xml:space="preserve"> случае, если число падения не соответствует </w:t>
      </w:r>
      <w:r w:rsidR="00C34177" w:rsidRPr="00361111">
        <w:rPr>
          <w:rFonts w:ascii="Times New Roman" w:hAnsi="Times New Roman" w:cs="Times New Roman"/>
          <w:lang w:val="ru-RU"/>
        </w:rPr>
        <w:t>вышеуказанному, допустимое отклонение составляет 30 секунд, из которых 15 секунд – с вычетом из суммы контракта в размере одно промилле в секунду в диапазоне от 15 до 30 секунд разницы.</w:t>
      </w:r>
    </w:p>
    <w:p w14:paraId="637BE0F7" w14:textId="5D694E2B" w:rsidR="00C34177" w:rsidRPr="00361111" w:rsidRDefault="00C3417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Сила муки: </w:t>
      </w:r>
      <w:r w:rsidRPr="00361111">
        <w:rPr>
          <w:rFonts w:ascii="Times New Roman" w:hAnsi="Times New Roman" w:cs="Times New Roman"/>
        </w:rPr>
        <w:t>w</w:t>
      </w:r>
      <w:r w:rsidRPr="00361111">
        <w:rPr>
          <w:rFonts w:ascii="Times New Roman" w:hAnsi="Times New Roman" w:cs="Times New Roman"/>
          <w:lang w:val="ru-RU"/>
        </w:rPr>
        <w:t>: скидка 0,25% за каждый пункт от 130 до 110</w:t>
      </w:r>
    </w:p>
    <w:p w14:paraId="2BE89CE4" w14:textId="03CBDFB0" w:rsidR="00C34177" w:rsidRPr="00361111" w:rsidRDefault="00C3417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</w:rPr>
        <w:t>G</w:t>
      </w:r>
      <w:r w:rsidRPr="00361111">
        <w:rPr>
          <w:rFonts w:ascii="Times New Roman" w:hAnsi="Times New Roman" w:cs="Times New Roman"/>
          <w:lang w:val="ru-RU"/>
        </w:rPr>
        <w:t xml:space="preserve"> = 21 минимум со скидкой в 1% пропорционально за каждый пункт до 18.</w:t>
      </w:r>
    </w:p>
    <w:p w14:paraId="3F511092" w14:textId="5439EAE2" w:rsidR="00C34177" w:rsidRPr="00361111" w:rsidRDefault="00C3417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Белок: скидка 2% пропорционально за каждый пункт до 10%. Скидка высчитывается из суммы договора.</w:t>
      </w:r>
    </w:p>
    <w:p w14:paraId="4CF4BBF7" w14:textId="63DBC0BB" w:rsidR="00C34177" w:rsidRPr="00361111" w:rsidRDefault="00C34177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36C17894" w14:textId="460FB9AF" w:rsidR="00710471" w:rsidRPr="00361111" w:rsidRDefault="00C34177" w:rsidP="007D7F4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В дополнение к указанным допустимым отклонениям Бюро по зерновым оставляет за собой право </w:t>
      </w:r>
      <w:r w:rsidR="00710471" w:rsidRPr="00361111">
        <w:rPr>
          <w:rFonts w:ascii="Times New Roman" w:hAnsi="Times New Roman" w:cs="Times New Roman"/>
          <w:lang w:val="ru-RU"/>
        </w:rPr>
        <w:t>расширить их в своих интересах.</w:t>
      </w:r>
    </w:p>
    <w:p w14:paraId="6453548D" w14:textId="68491CE9" w:rsidR="00710471" w:rsidRPr="00361111" w:rsidRDefault="00710471" w:rsidP="007D7F4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361111">
        <w:rPr>
          <w:rFonts w:ascii="Times New Roman" w:hAnsi="Times New Roman" w:cs="Times New Roman"/>
          <w:lang w:val="ru-RU"/>
        </w:rPr>
        <w:t xml:space="preserve">В отношении фитосанитарных и санитарных требований, предельных показателей радиоактивности и </w:t>
      </w:r>
      <w:proofErr w:type="spellStart"/>
      <w:r w:rsidRPr="00361111">
        <w:rPr>
          <w:rFonts w:ascii="Times New Roman" w:hAnsi="Times New Roman" w:cs="Times New Roman"/>
          <w:lang w:val="ru-RU"/>
        </w:rPr>
        <w:t>докеджа</w:t>
      </w:r>
      <w:proofErr w:type="spellEnd"/>
      <w:r w:rsidRPr="00361111">
        <w:rPr>
          <w:rFonts w:ascii="Times New Roman" w:hAnsi="Times New Roman" w:cs="Times New Roman"/>
          <w:lang w:val="ru-RU"/>
        </w:rPr>
        <w:t>, любое превышение выше</w:t>
      </w:r>
      <w:r w:rsidR="001A644B" w:rsidRPr="00361111">
        <w:rPr>
          <w:rFonts w:ascii="Times New Roman" w:hAnsi="Times New Roman" w:cs="Times New Roman"/>
          <w:lang w:val="ru-RU"/>
        </w:rPr>
        <w:t xml:space="preserve">указанных пределов, даже в партиях, использованных для отбора проб, влечёт за собой отклонение всей поставки. </w:t>
      </w:r>
    </w:p>
    <w:p w14:paraId="57E6FF3E" w14:textId="53DADD3E" w:rsidR="001A644B" w:rsidRPr="00361111" w:rsidRDefault="001A644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0E6666B2" w14:textId="46E94B02" w:rsidR="001A644B" w:rsidRPr="006E0863" w:rsidRDefault="001A644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E0863">
        <w:rPr>
          <w:rFonts w:ascii="Times New Roman" w:hAnsi="Times New Roman" w:cs="Times New Roman"/>
          <w:b/>
          <w:u w:val="single"/>
          <w:lang w:val="ru-RU"/>
        </w:rPr>
        <w:lastRenderedPageBreak/>
        <w:t>СТАТЬЯ 4:</w:t>
      </w:r>
    </w:p>
    <w:p w14:paraId="7EEF6DF4" w14:textId="599C5FEE" w:rsidR="001A644B" w:rsidRPr="00361111" w:rsidRDefault="001A644B" w:rsidP="00BB6AA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Оферты должны быть закрытыми, с суммами, </w:t>
      </w:r>
      <w:proofErr w:type="spellStart"/>
      <w:r w:rsidRPr="00361111">
        <w:rPr>
          <w:rFonts w:ascii="Times New Roman" w:hAnsi="Times New Roman" w:cs="Times New Roman"/>
          <w:lang w:val="ru-RU"/>
        </w:rPr>
        <w:t>указаными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для </w:t>
      </w:r>
      <w:r w:rsidRPr="00361111">
        <w:rPr>
          <w:rFonts w:ascii="Times New Roman" w:hAnsi="Times New Roman" w:cs="Times New Roman"/>
        </w:rPr>
        <w:t>FOB</w:t>
      </w:r>
      <w:r w:rsidRPr="00361111">
        <w:rPr>
          <w:rFonts w:ascii="Times New Roman" w:hAnsi="Times New Roman" w:cs="Times New Roman"/>
          <w:lang w:val="ru-RU"/>
        </w:rPr>
        <w:t>, а также отдельно стоимость поставки и фрахта.</w:t>
      </w:r>
    </w:p>
    <w:p w14:paraId="5F190D71" w14:textId="1CAD1E9D" w:rsidR="001A644B" w:rsidRPr="00361111" w:rsidRDefault="001A644B" w:rsidP="00BB6AA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Должно быть указано происхождение каждой партии. Оферты без указания одного конкретного происхождения партии не рассматриваются.</w:t>
      </w:r>
    </w:p>
    <w:p w14:paraId="387C3591" w14:textId="359E37C8" w:rsidR="001A644B" w:rsidRPr="00361111" w:rsidRDefault="001A644B" w:rsidP="00BB6AA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  <w:lang w:val="ru-RU"/>
        </w:rPr>
        <w:t>Франкоборт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каждой оферты должен включать в себя порт отгрузки и заявленную цену.</w:t>
      </w:r>
    </w:p>
    <w:p w14:paraId="11CECB1A" w14:textId="3EB6BD09" w:rsidR="001A644B" w:rsidRPr="00361111" w:rsidRDefault="001A644B" w:rsidP="00BB6AA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Бюро по зерновым оставляет за собой право принимать или отклонять</w:t>
      </w:r>
      <w:r w:rsidR="00FB5AE2" w:rsidRPr="00361111">
        <w:rPr>
          <w:rFonts w:ascii="Times New Roman" w:hAnsi="Times New Roman" w:cs="Times New Roman"/>
          <w:lang w:val="ru-RU"/>
        </w:rPr>
        <w:t xml:space="preserve"> оферты, заявленные только как </w:t>
      </w:r>
      <w:r w:rsidR="00FB5AE2" w:rsidRPr="00361111">
        <w:rPr>
          <w:rFonts w:ascii="Times New Roman" w:hAnsi="Times New Roman" w:cs="Times New Roman"/>
        </w:rPr>
        <w:t>FOB</w:t>
      </w:r>
      <w:r w:rsidR="00FB5AE2" w:rsidRPr="00361111">
        <w:rPr>
          <w:rFonts w:ascii="Times New Roman" w:hAnsi="Times New Roman" w:cs="Times New Roman"/>
          <w:lang w:val="ru-RU"/>
        </w:rPr>
        <w:t xml:space="preserve"> или только как стоимость и фрахт.</w:t>
      </w:r>
    </w:p>
    <w:p w14:paraId="037ECD6D" w14:textId="329B8931" w:rsidR="00FB5AE2" w:rsidRPr="00361111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13EAF84B" w14:textId="7D3BED9B" w:rsidR="00FB5AE2" w:rsidRPr="006E0863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E0863">
        <w:rPr>
          <w:rFonts w:ascii="Times New Roman" w:hAnsi="Times New Roman" w:cs="Times New Roman"/>
          <w:b/>
          <w:u w:val="single"/>
          <w:lang w:val="ru-RU"/>
        </w:rPr>
        <w:t>СТАТЬЯ 5:</w:t>
      </w:r>
    </w:p>
    <w:p w14:paraId="7F175B4D" w14:textId="1E9F9871" w:rsidR="00FB5AE2" w:rsidRPr="006E0863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6E0863">
        <w:rPr>
          <w:rFonts w:ascii="Times New Roman" w:hAnsi="Times New Roman" w:cs="Times New Roman"/>
          <w:b/>
          <w:lang w:val="ru-RU"/>
        </w:rPr>
        <w:t>А/ Для партий в 25 000 метрических тонн.</w:t>
      </w:r>
    </w:p>
    <w:p w14:paraId="6BA7E743" w14:textId="5C85F0B1" w:rsidR="00FB5AE2" w:rsidRPr="00361111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погрешность: +/-10% в случае </w:t>
      </w:r>
      <w:proofErr w:type="spellStart"/>
      <w:r w:rsidRPr="00361111">
        <w:rPr>
          <w:rFonts w:ascii="Times New Roman" w:hAnsi="Times New Roman" w:cs="Times New Roman"/>
          <w:lang w:val="ru-RU"/>
        </w:rPr>
        <w:t>ст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/фрахта или +/-5% в случае </w:t>
      </w:r>
      <w:r w:rsidRPr="00361111">
        <w:rPr>
          <w:rFonts w:ascii="Times New Roman" w:hAnsi="Times New Roman" w:cs="Times New Roman"/>
        </w:rPr>
        <w:t>FOB</w:t>
      </w:r>
      <w:r w:rsidRPr="00361111">
        <w:rPr>
          <w:rFonts w:ascii="Times New Roman" w:hAnsi="Times New Roman" w:cs="Times New Roman"/>
          <w:lang w:val="ru-RU"/>
        </w:rPr>
        <w:t>.</w:t>
      </w:r>
    </w:p>
    <w:p w14:paraId="196FAEF0" w14:textId="5AF59570" w:rsidR="00FB5AE2" w:rsidRPr="00361111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гарантированная осадка по прибытии: не более 32 футов.</w:t>
      </w:r>
    </w:p>
    <w:p w14:paraId="1A72D044" w14:textId="577240D2" w:rsidR="00FB5AE2" w:rsidRPr="00361111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скорость отгрузки: 2 000 т/день в погожие рабочие дни.</w:t>
      </w:r>
    </w:p>
    <w:p w14:paraId="552D9786" w14:textId="4A9736A0" w:rsidR="00FB5AE2" w:rsidRPr="00361111" w:rsidRDefault="00FB5AE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в случае, если закупка осуществляется по схеме стоимость/фрахт, в</w:t>
      </w:r>
      <w:r w:rsidR="00803E13" w:rsidRPr="00361111">
        <w:rPr>
          <w:rFonts w:ascii="Times New Roman" w:hAnsi="Times New Roman" w:cs="Times New Roman"/>
          <w:lang w:val="ru-RU"/>
        </w:rPr>
        <w:t>о время</w:t>
      </w:r>
      <w:r w:rsidRPr="00361111">
        <w:rPr>
          <w:rFonts w:ascii="Times New Roman" w:hAnsi="Times New Roman" w:cs="Times New Roman"/>
          <w:lang w:val="ru-RU"/>
        </w:rPr>
        <w:t xml:space="preserve"> назначения п</w:t>
      </w:r>
      <w:r w:rsidR="00954166" w:rsidRPr="00361111">
        <w:rPr>
          <w:rFonts w:ascii="Times New Roman" w:hAnsi="Times New Roman" w:cs="Times New Roman"/>
          <w:lang w:val="ru-RU"/>
        </w:rPr>
        <w:t xml:space="preserve">родавцом судна и запроса им согласия от покупателя </w:t>
      </w:r>
      <w:r w:rsidR="00803E13" w:rsidRPr="00361111">
        <w:rPr>
          <w:rFonts w:ascii="Times New Roman" w:hAnsi="Times New Roman" w:cs="Times New Roman"/>
          <w:lang w:val="ru-RU"/>
        </w:rPr>
        <w:t>Бюро по зерновым имеет возможность зафрахтовать судно, обладающее погрузочными мощностями не менее 15 тонн безопасной погрузки (</w:t>
      </w:r>
      <w:r w:rsidR="00803E13" w:rsidRPr="00361111">
        <w:rPr>
          <w:rFonts w:ascii="Times New Roman" w:hAnsi="Times New Roman" w:cs="Times New Roman"/>
        </w:rPr>
        <w:t>SWL</w:t>
      </w:r>
      <w:r w:rsidR="00803E13" w:rsidRPr="00361111">
        <w:rPr>
          <w:rFonts w:ascii="Times New Roman" w:hAnsi="Times New Roman" w:cs="Times New Roman"/>
          <w:lang w:val="ru-RU"/>
        </w:rPr>
        <w:t xml:space="preserve">), обслуживающими все трюмы </w:t>
      </w:r>
      <w:proofErr w:type="spellStart"/>
      <w:r w:rsidR="00803E13" w:rsidRPr="00361111">
        <w:rPr>
          <w:rFonts w:ascii="Times New Roman" w:hAnsi="Times New Roman" w:cs="Times New Roman"/>
          <w:lang w:val="ru-RU"/>
        </w:rPr>
        <w:t>сдна</w:t>
      </w:r>
      <w:proofErr w:type="spellEnd"/>
      <w:r w:rsidR="00803E13" w:rsidRPr="00361111">
        <w:rPr>
          <w:rFonts w:ascii="Times New Roman" w:hAnsi="Times New Roman" w:cs="Times New Roman"/>
          <w:lang w:val="ru-RU"/>
        </w:rPr>
        <w:t xml:space="preserve"> и гарантирующие минимальную скорость разгрузки в 2 000 тонн в день.</w:t>
      </w:r>
    </w:p>
    <w:p w14:paraId="261762E8" w14:textId="6A3A1C65" w:rsidR="00803E13" w:rsidRPr="00361111" w:rsidRDefault="00803E13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52603EC9" w14:textId="21F66395" w:rsidR="00803E13" w:rsidRPr="006E0863" w:rsidRDefault="00803E13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lang w:val="ru-RU"/>
        </w:rPr>
      </w:pPr>
      <w:r w:rsidRPr="006E0863">
        <w:rPr>
          <w:rFonts w:ascii="Times New Roman" w:hAnsi="Times New Roman" w:cs="Times New Roman"/>
          <w:b/>
          <w:lang w:val="ru-RU"/>
        </w:rPr>
        <w:t>Б/ Для партий в 17 000 метрических тонн.</w:t>
      </w:r>
    </w:p>
    <w:p w14:paraId="6273A233" w14:textId="30051DDF" w:rsidR="00803E13" w:rsidRPr="00361111" w:rsidRDefault="00803E13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погрешность: +/-10% в случае </w:t>
      </w:r>
      <w:proofErr w:type="spellStart"/>
      <w:r w:rsidRPr="00361111">
        <w:rPr>
          <w:rFonts w:ascii="Times New Roman" w:hAnsi="Times New Roman" w:cs="Times New Roman"/>
          <w:lang w:val="ru-RU"/>
        </w:rPr>
        <w:t>ст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/фрахта или +/-5% в случае </w:t>
      </w:r>
      <w:r w:rsidRPr="00361111">
        <w:rPr>
          <w:rFonts w:ascii="Times New Roman" w:hAnsi="Times New Roman" w:cs="Times New Roman"/>
        </w:rPr>
        <w:t>FOB</w:t>
      </w:r>
    </w:p>
    <w:p w14:paraId="4F57B75F" w14:textId="20EA2AE6" w:rsidR="00803E13" w:rsidRPr="00361111" w:rsidRDefault="00803E13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гарантированная осадка по прибытии: не более 28 футов.</w:t>
      </w:r>
    </w:p>
    <w:p w14:paraId="527C6E3A" w14:textId="0F63FF7D" w:rsidR="00803E13" w:rsidRPr="00361111" w:rsidRDefault="00803E13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полная длина судна (</w:t>
      </w:r>
      <w:r w:rsidRPr="00361111">
        <w:rPr>
          <w:rFonts w:ascii="Times New Roman" w:hAnsi="Times New Roman" w:cs="Times New Roman"/>
        </w:rPr>
        <w:t>LOA</w:t>
      </w:r>
      <w:r w:rsidRPr="00361111">
        <w:rPr>
          <w:rFonts w:ascii="Times New Roman" w:hAnsi="Times New Roman" w:cs="Times New Roman"/>
          <w:lang w:val="ru-RU"/>
        </w:rPr>
        <w:t>): 165 метров.</w:t>
      </w:r>
    </w:p>
    <w:p w14:paraId="0A4D28D1" w14:textId="4F9D5D14" w:rsidR="00803E13" w:rsidRPr="00361111" w:rsidRDefault="00803E13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скорость разгрузки: 2 000 метрических тонн/день </w:t>
      </w:r>
      <w:r w:rsidR="00B5173F" w:rsidRPr="00361111">
        <w:rPr>
          <w:rFonts w:ascii="Times New Roman" w:hAnsi="Times New Roman" w:cs="Times New Roman"/>
          <w:lang w:val="ru-RU"/>
        </w:rPr>
        <w:t>в погожие рабочие дни.</w:t>
      </w:r>
    </w:p>
    <w:p w14:paraId="0E58E7B4" w14:textId="77777777" w:rsidR="00B5173F" w:rsidRPr="00361111" w:rsidRDefault="00B5173F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Бюро по зерновым имеет возможность зафрахтовать судно, обладающее погрузочными мощностями не менее 15 тонн безопасной погрузки (</w:t>
      </w:r>
      <w:r w:rsidRPr="00361111">
        <w:rPr>
          <w:rFonts w:ascii="Times New Roman" w:hAnsi="Times New Roman" w:cs="Times New Roman"/>
        </w:rPr>
        <w:t>SWL</w:t>
      </w:r>
      <w:r w:rsidRPr="00361111">
        <w:rPr>
          <w:rFonts w:ascii="Times New Roman" w:hAnsi="Times New Roman" w:cs="Times New Roman"/>
          <w:lang w:val="ru-RU"/>
        </w:rPr>
        <w:t xml:space="preserve">), обслуживающими все трюмы </w:t>
      </w:r>
      <w:proofErr w:type="spellStart"/>
      <w:r w:rsidRPr="00361111">
        <w:rPr>
          <w:rFonts w:ascii="Times New Roman" w:hAnsi="Times New Roman" w:cs="Times New Roman"/>
          <w:lang w:val="ru-RU"/>
        </w:rPr>
        <w:t>сдна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и гарантирующие минимальную скорость разгрузки в 2 000 тонн в день.</w:t>
      </w:r>
    </w:p>
    <w:p w14:paraId="6308A267" w14:textId="1EB0EC35" w:rsidR="00B5173F" w:rsidRPr="00361111" w:rsidRDefault="00B5173F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046266CE" w14:textId="63175B86" w:rsidR="00B5173F" w:rsidRPr="00361111" w:rsidRDefault="00B5173F" w:rsidP="006E086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Продавец обязан в разумные сроки доставить продукцию напрямую в один или два пригодных для этого порта по пожеланию покупателя без остановок или перевалки в каком-либо другом порту.</w:t>
      </w:r>
    </w:p>
    <w:p w14:paraId="121EFECC" w14:textId="29B4142E" w:rsidR="00B5173F" w:rsidRPr="00361111" w:rsidRDefault="00B5173F" w:rsidP="006E086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Частичная доставка запрещена за исключением случаев, когда на неё заблаговременно получено разрешение Бюро по зерну (не более 2 суден грузоподъёмностью приблизительно 12 500 т каждое).</w:t>
      </w:r>
    </w:p>
    <w:p w14:paraId="7C76E254" w14:textId="77D5A480" w:rsidR="00B5173F" w:rsidRPr="00361111" w:rsidRDefault="00B5173F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28781625" w14:textId="19D43045" w:rsidR="00803E13" w:rsidRPr="00361111" w:rsidRDefault="00B5173F" w:rsidP="006E086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В случае, если соответствующее разрешение Бюро получено, </w:t>
      </w:r>
      <w:proofErr w:type="gramStart"/>
      <w:r w:rsidRPr="00361111">
        <w:rPr>
          <w:rFonts w:ascii="Times New Roman" w:hAnsi="Times New Roman" w:cs="Times New Roman"/>
          <w:lang w:val="ru-RU"/>
        </w:rPr>
        <w:t>и</w:t>
      </w:r>
      <w:proofErr w:type="gramEnd"/>
      <w:r w:rsidRPr="00361111">
        <w:rPr>
          <w:rFonts w:ascii="Times New Roman" w:hAnsi="Times New Roman" w:cs="Times New Roman"/>
          <w:lang w:val="ru-RU"/>
        </w:rPr>
        <w:t xml:space="preserve"> если суда прибывают в один и тот же порт одновременно или одно за другим,</w:t>
      </w:r>
      <w:r w:rsidR="00F629E4" w:rsidRPr="00361111">
        <w:rPr>
          <w:rFonts w:ascii="Times New Roman" w:hAnsi="Times New Roman" w:cs="Times New Roman"/>
          <w:lang w:val="ru-RU"/>
        </w:rPr>
        <w:t xml:space="preserve"> для каждого следующего судна время разгрузки начинается </w:t>
      </w:r>
      <w:r w:rsidR="00BE664E" w:rsidRPr="00361111">
        <w:rPr>
          <w:rFonts w:ascii="Times New Roman" w:hAnsi="Times New Roman" w:cs="Times New Roman"/>
          <w:lang w:val="ru-RU"/>
        </w:rPr>
        <w:t>через 24 рабочих часа после окончания разгрузки предыдущего.</w:t>
      </w:r>
    </w:p>
    <w:p w14:paraId="7C4C761E" w14:textId="24B6D79B" w:rsidR="00BE664E" w:rsidRPr="00361111" w:rsidRDefault="00BE664E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157A18AC" w14:textId="77777777" w:rsidR="00BE664E" w:rsidRPr="00361111" w:rsidRDefault="00BE664E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1ED3FB8A" w14:textId="7C8B5CD0" w:rsidR="00BE664E" w:rsidRPr="00361111" w:rsidRDefault="00BE664E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5C107B">
        <w:rPr>
          <w:rFonts w:ascii="Times New Roman" w:hAnsi="Times New Roman" w:cs="Times New Roman"/>
          <w:b/>
          <w:u w:val="single"/>
          <w:lang w:val="ru-RU"/>
        </w:rPr>
        <w:t>СТАТЬЯ 6:</w:t>
      </w:r>
      <w:r w:rsidRPr="00361111">
        <w:rPr>
          <w:rFonts w:ascii="Times New Roman" w:hAnsi="Times New Roman" w:cs="Times New Roman"/>
          <w:lang w:val="ru-RU"/>
        </w:rPr>
        <w:t xml:space="preserve"> </w:t>
      </w:r>
      <w:r w:rsidRPr="005C107B">
        <w:rPr>
          <w:rFonts w:ascii="Times New Roman" w:hAnsi="Times New Roman" w:cs="Times New Roman"/>
          <w:b/>
          <w:lang w:val="ru-RU"/>
        </w:rPr>
        <w:t>Частичная доставка</w:t>
      </w:r>
    </w:p>
    <w:p w14:paraId="3C24491B" w14:textId="6B615735" w:rsidR="00CE4878" w:rsidRPr="00361111" w:rsidRDefault="00BE664E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Частичная доставка запрещена за исключением случаев, когда на неё заблаговременно получено разрешение Бюро по зерну. В случае получения </w:t>
      </w:r>
      <w:r w:rsidR="00CE4878" w:rsidRPr="00361111">
        <w:rPr>
          <w:rFonts w:ascii="Times New Roman" w:hAnsi="Times New Roman" w:cs="Times New Roman"/>
          <w:lang w:val="ru-RU"/>
        </w:rPr>
        <w:t>разрешения частичной доставке могут подлежать партии объёмом 25 000 тонн; в этом случае доставка производится на не более чем двух судах грузоподъёмностью 12 500 тонн каждое, при этом скорость разгрузки должна составлять 1 000 т/день в погожие рабочие дни.</w:t>
      </w:r>
    </w:p>
    <w:p w14:paraId="105B7FF2" w14:textId="432C39AF" w:rsidR="00CE4878" w:rsidRPr="00361111" w:rsidRDefault="00CE4878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Суда грузоподъёмностью 12 500 т должны иметь длину не более 165 м и осадку не более 8,25 м в солёной воде.</w:t>
      </w:r>
    </w:p>
    <w:p w14:paraId="12ADCC2A" w14:textId="756E6458" w:rsidR="00CE4878" w:rsidRDefault="00CE4878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270C812D" w14:textId="77777777" w:rsidR="005C107B" w:rsidRPr="00361111" w:rsidRDefault="005C107B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7013D8A2" w14:textId="37020BBE" w:rsidR="00CE4878" w:rsidRPr="005C107B" w:rsidRDefault="00CE4878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5C107B">
        <w:rPr>
          <w:rFonts w:ascii="Times New Roman" w:hAnsi="Times New Roman" w:cs="Times New Roman"/>
          <w:b/>
          <w:u w:val="single"/>
          <w:lang w:val="ru-RU"/>
        </w:rPr>
        <w:lastRenderedPageBreak/>
        <w:t>СТАТЬЯ 7:</w:t>
      </w:r>
    </w:p>
    <w:p w14:paraId="64895695" w14:textId="6703C0EB" w:rsidR="00CE4878" w:rsidRPr="00361111" w:rsidRDefault="00CE4878" w:rsidP="005C10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Оплата производится безотзывным аккредитивом, открываемым на имя продавца до начала первого дня погрузки. В случае задержки открытия аккредитива со стороны покупателя продавец имеет право потребовать продления срока погрузки на количество дней, равное времени задержки в открытии аккредитива.</w:t>
      </w:r>
    </w:p>
    <w:p w14:paraId="160CE25F" w14:textId="075518AD" w:rsidR="00CE4878" w:rsidRPr="00361111" w:rsidRDefault="00CE4878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66A0673B" w14:textId="223E57F7" w:rsidR="00CE4878" w:rsidRPr="005C107B" w:rsidRDefault="00CE4878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5C107B">
        <w:rPr>
          <w:rFonts w:ascii="Times New Roman" w:hAnsi="Times New Roman" w:cs="Times New Roman"/>
          <w:b/>
          <w:u w:val="single"/>
          <w:lang w:val="ru-RU"/>
        </w:rPr>
        <w:t>СТАТЬЯ 8:</w:t>
      </w:r>
    </w:p>
    <w:p w14:paraId="4CC15893" w14:textId="2FDE238A" w:rsidR="00CE4878" w:rsidRPr="00361111" w:rsidRDefault="00CE4878" w:rsidP="005C10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Для судов грузоподъёмностью 25 000 т +/-10% отбор проб при погрузке продукции должен соответствовать международной норме </w:t>
      </w:r>
      <w:r w:rsidRPr="00361111">
        <w:rPr>
          <w:rFonts w:ascii="Times New Roman" w:hAnsi="Times New Roman" w:cs="Times New Roman"/>
        </w:rPr>
        <w:t>ISO</w:t>
      </w:r>
      <w:r w:rsidRPr="00361111">
        <w:rPr>
          <w:rFonts w:ascii="Times New Roman" w:hAnsi="Times New Roman" w:cs="Times New Roman"/>
          <w:lang w:val="ru-RU"/>
        </w:rPr>
        <w:t xml:space="preserve"> 24333/2009</w:t>
      </w:r>
      <w:r w:rsidR="000C1391" w:rsidRPr="00361111">
        <w:rPr>
          <w:rFonts w:ascii="Times New Roman" w:hAnsi="Times New Roman" w:cs="Times New Roman"/>
          <w:lang w:val="ru-RU"/>
        </w:rPr>
        <w:t>, либо производиться от каждых 500 т. Анализ должен производиться в отношении проб от каждых 2 500 т.</w:t>
      </w:r>
    </w:p>
    <w:p w14:paraId="7806360D" w14:textId="6F8994A3" w:rsidR="000C1391" w:rsidRPr="00361111" w:rsidRDefault="000C1391" w:rsidP="005C10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Количественные и качественные инспекция и приёмка, а также подготовка к отгрузке производятся государственным компетентным органом или надзорной компанией первого порядка, которую назначает и услуги которой оплачивает покупатель, в (х) порту(портах) отгрузки.</w:t>
      </w:r>
    </w:p>
    <w:p w14:paraId="0C1816E5" w14:textId="13331567" w:rsidR="000C1391" w:rsidRPr="00361111" w:rsidRDefault="000C139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29434059" w14:textId="4240FE3A" w:rsidR="000C1391" w:rsidRPr="00361111" w:rsidRDefault="000C139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5C107B">
        <w:rPr>
          <w:rFonts w:ascii="Times New Roman" w:hAnsi="Times New Roman" w:cs="Times New Roman"/>
          <w:b/>
          <w:u w:val="single"/>
          <w:lang w:val="ru-RU"/>
        </w:rPr>
        <w:t>СТАТЬЯ 9:</w:t>
      </w:r>
      <w:r w:rsidRPr="00361111">
        <w:rPr>
          <w:rFonts w:ascii="Times New Roman" w:hAnsi="Times New Roman" w:cs="Times New Roman"/>
          <w:lang w:val="ru-RU"/>
        </w:rPr>
        <w:t xml:space="preserve"> Сроки отгрузки устанавливаются в соответствии с нижеприведённой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643"/>
        <w:gridCol w:w="3399"/>
        <w:gridCol w:w="1468"/>
        <w:gridCol w:w="1457"/>
      </w:tblGrid>
      <w:tr w:rsidR="000C1391" w:rsidRPr="00361111" w14:paraId="4C13B143" w14:textId="77777777" w:rsidTr="000C1391">
        <w:tc>
          <w:tcPr>
            <w:tcW w:w="1870" w:type="dxa"/>
          </w:tcPr>
          <w:p w14:paraId="4D6972E9" w14:textId="6CF2DEF5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111">
              <w:rPr>
                <w:rFonts w:ascii="Times New Roman" w:hAnsi="Times New Roman" w:cs="Times New Roman"/>
                <w:lang w:val="ru-RU"/>
              </w:rPr>
              <w:t>Партия</w:t>
            </w:r>
          </w:p>
        </w:tc>
        <w:tc>
          <w:tcPr>
            <w:tcW w:w="1870" w:type="dxa"/>
          </w:tcPr>
          <w:p w14:paraId="616A44E3" w14:textId="2F9E498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111">
              <w:rPr>
                <w:rFonts w:ascii="Times New Roman" w:hAnsi="Times New Roman" w:cs="Times New Roman"/>
                <w:lang w:val="ru-RU"/>
              </w:rPr>
              <w:t>Масса в метрических тоннах</w:t>
            </w:r>
          </w:p>
        </w:tc>
        <w:tc>
          <w:tcPr>
            <w:tcW w:w="1870" w:type="dxa"/>
          </w:tcPr>
          <w:p w14:paraId="44E1960D" w14:textId="7AC6AF0C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111">
              <w:rPr>
                <w:rFonts w:ascii="Times New Roman" w:hAnsi="Times New Roman" w:cs="Times New Roman"/>
                <w:lang w:val="ru-RU"/>
              </w:rPr>
              <w:t>Чёрное море / Восточная Европа / Средиземноморье (Турция/Испания/Греция/Италия)</w:t>
            </w:r>
          </w:p>
        </w:tc>
        <w:tc>
          <w:tcPr>
            <w:tcW w:w="1870" w:type="dxa"/>
          </w:tcPr>
          <w:p w14:paraId="1D46458B" w14:textId="6485AA4A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111">
              <w:rPr>
                <w:rFonts w:ascii="Times New Roman" w:hAnsi="Times New Roman" w:cs="Times New Roman"/>
                <w:lang w:val="ru-RU"/>
              </w:rPr>
              <w:t>Западная Европа</w:t>
            </w:r>
          </w:p>
        </w:tc>
        <w:tc>
          <w:tcPr>
            <w:tcW w:w="1870" w:type="dxa"/>
          </w:tcPr>
          <w:p w14:paraId="2BE6B0A7" w14:textId="67567B5E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111">
              <w:rPr>
                <w:rFonts w:ascii="Times New Roman" w:hAnsi="Times New Roman" w:cs="Times New Roman"/>
                <w:lang w:val="ru-RU"/>
              </w:rPr>
              <w:t>США / Канада / Южная Америка</w:t>
            </w:r>
          </w:p>
        </w:tc>
      </w:tr>
      <w:tr w:rsidR="000C1391" w:rsidRPr="00361111" w14:paraId="21E90489" w14:textId="77777777" w:rsidTr="000C1391">
        <w:tc>
          <w:tcPr>
            <w:tcW w:w="1870" w:type="dxa"/>
          </w:tcPr>
          <w:p w14:paraId="2A8432D4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2C9EC08A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614D3995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6AA705F5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249C795F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1391" w:rsidRPr="00361111" w14:paraId="322FF5FB" w14:textId="77777777" w:rsidTr="000C1391">
        <w:tc>
          <w:tcPr>
            <w:tcW w:w="1870" w:type="dxa"/>
          </w:tcPr>
          <w:p w14:paraId="035FB924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0A4E447E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77A641E7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403B3A99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3B43C6D7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1391" w:rsidRPr="00361111" w14:paraId="7169D255" w14:textId="77777777" w:rsidTr="000C1391">
        <w:tc>
          <w:tcPr>
            <w:tcW w:w="1870" w:type="dxa"/>
          </w:tcPr>
          <w:p w14:paraId="74FC69C9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1273286D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66E2A05B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1F2EBD32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5F1CDD7C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1391" w:rsidRPr="00361111" w14:paraId="4FBB3B4E" w14:textId="77777777" w:rsidTr="000C1391">
        <w:tc>
          <w:tcPr>
            <w:tcW w:w="1870" w:type="dxa"/>
          </w:tcPr>
          <w:p w14:paraId="03B7037D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1F0D8896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653DA27B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088F272C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14:paraId="76DE7855" w14:textId="77777777" w:rsidR="000C1391" w:rsidRPr="00361111" w:rsidRDefault="000C1391" w:rsidP="00361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265D6FA" w14:textId="7BC7A9C6" w:rsidR="000C1391" w:rsidRPr="00361111" w:rsidRDefault="000C139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35C90EF6" w14:textId="5B786798" w:rsidR="000C1391" w:rsidRPr="004B4064" w:rsidRDefault="000C139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4B4064">
        <w:rPr>
          <w:rFonts w:ascii="Times New Roman" w:hAnsi="Times New Roman" w:cs="Times New Roman"/>
          <w:b/>
          <w:u w:val="single"/>
          <w:lang w:val="ru-RU"/>
        </w:rPr>
        <w:t>СТАТЬЯ 10:</w:t>
      </w:r>
    </w:p>
    <w:p w14:paraId="352B1859" w14:textId="015BAD44" w:rsidR="000C1391" w:rsidRPr="00361111" w:rsidRDefault="000C1391" w:rsidP="004B406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Оферты направлять в Бюро по зерну только по факсу:</w:t>
      </w:r>
    </w:p>
    <w:p w14:paraId="1DB6E867" w14:textId="6D93E4B8" w:rsidR="000C1391" w:rsidRPr="00361111" w:rsidRDefault="000C139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r w:rsidR="004B4064">
        <w:rPr>
          <w:rFonts w:ascii="Times New Roman" w:hAnsi="Times New Roman" w:cs="Times New Roman"/>
          <w:lang w:val="ru-RU"/>
        </w:rPr>
        <w:tab/>
      </w:r>
      <w:r w:rsidRPr="004B4064">
        <w:rPr>
          <w:rFonts w:ascii="Times New Roman" w:hAnsi="Times New Roman" w:cs="Times New Roman"/>
          <w:b/>
          <w:lang w:val="ru-RU"/>
        </w:rPr>
        <w:t>ФАКС: №00216.71.781.541 и/или 00216.71.787.435</w:t>
      </w:r>
      <w:r w:rsidRPr="00361111">
        <w:rPr>
          <w:rFonts w:ascii="Times New Roman" w:hAnsi="Times New Roman" w:cs="Times New Roman"/>
          <w:lang w:val="ru-RU"/>
        </w:rPr>
        <w:t>.</w:t>
      </w:r>
    </w:p>
    <w:p w14:paraId="43703D30" w14:textId="7AB2DC1F" w:rsidR="000C1391" w:rsidRPr="004B4064" w:rsidRDefault="000C1391" w:rsidP="004B4064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4B4064">
        <w:rPr>
          <w:rFonts w:ascii="Times New Roman" w:hAnsi="Times New Roman" w:cs="Times New Roman"/>
          <w:b/>
          <w:lang w:val="ru-RU"/>
        </w:rPr>
        <w:t>Бюро оставляет за собой право отклонять любые оферты, направленные по другим источникам.</w:t>
      </w:r>
    </w:p>
    <w:p w14:paraId="3AB38A7F" w14:textId="14D50015" w:rsidR="000C1391" w:rsidRPr="00361111" w:rsidRDefault="000C1391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A70E637" w14:textId="26FBAA07" w:rsidR="000C1391" w:rsidRPr="00361111" w:rsidRDefault="000C1391" w:rsidP="00E97D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E97D49">
        <w:rPr>
          <w:rFonts w:ascii="Times New Roman" w:hAnsi="Times New Roman" w:cs="Times New Roman"/>
          <w:b/>
          <w:u w:val="single"/>
          <w:lang w:val="ru-RU"/>
        </w:rPr>
        <w:t>Примечание: участники торго</w:t>
      </w:r>
      <w:r w:rsidR="00E52F04" w:rsidRPr="00E97D49">
        <w:rPr>
          <w:rFonts w:ascii="Times New Roman" w:hAnsi="Times New Roman" w:cs="Times New Roman"/>
          <w:b/>
          <w:u w:val="single"/>
          <w:lang w:val="ru-RU"/>
        </w:rPr>
        <w:t>в направляют свои оферты на следующий адрес электронной почты:</w:t>
      </w:r>
      <w:r w:rsidR="00E52F04" w:rsidRPr="00361111">
        <w:rPr>
          <w:rFonts w:ascii="Times New Roman" w:hAnsi="Times New Roman" w:cs="Times New Roman"/>
          <w:lang w:val="ru-RU"/>
        </w:rPr>
        <w:t xml:space="preserve"> </w:t>
      </w:r>
      <w:hyperlink r:id="rId4" w:history="1">
        <w:r w:rsidR="00E52F04" w:rsidRPr="00361111">
          <w:rPr>
            <w:rStyle w:val="a4"/>
            <w:rFonts w:ascii="Times New Roman" w:hAnsi="Times New Roman" w:cs="Times New Roman"/>
          </w:rPr>
          <w:t>MC</w:t>
        </w:r>
        <w:r w:rsidR="00E52F04" w:rsidRPr="00361111">
          <w:rPr>
            <w:rStyle w:val="a4"/>
            <w:rFonts w:ascii="Times New Roman" w:hAnsi="Times New Roman" w:cs="Times New Roman"/>
            <w:lang w:val="ru-RU"/>
          </w:rPr>
          <w:t>.</w:t>
        </w:r>
        <w:r w:rsidR="00E52F04" w:rsidRPr="00361111">
          <w:rPr>
            <w:rStyle w:val="a4"/>
            <w:rFonts w:ascii="Times New Roman" w:hAnsi="Times New Roman" w:cs="Times New Roman"/>
          </w:rPr>
          <w:t>Import</w:t>
        </w:r>
        <w:r w:rsidR="00E52F04" w:rsidRPr="00361111">
          <w:rPr>
            <w:rStyle w:val="a4"/>
            <w:rFonts w:ascii="Times New Roman" w:hAnsi="Times New Roman" w:cs="Times New Roman"/>
            <w:lang w:val="ru-RU"/>
          </w:rPr>
          <w:t>@</w:t>
        </w:r>
        <w:proofErr w:type="spellStart"/>
        <w:r w:rsidR="00E52F04" w:rsidRPr="00361111">
          <w:rPr>
            <w:rStyle w:val="a4"/>
            <w:rFonts w:ascii="Times New Roman" w:hAnsi="Times New Roman" w:cs="Times New Roman"/>
          </w:rPr>
          <w:t>oc</w:t>
        </w:r>
        <w:proofErr w:type="spellEnd"/>
        <w:r w:rsidR="00E52F04" w:rsidRPr="00361111">
          <w:rPr>
            <w:rStyle w:val="a4"/>
            <w:rFonts w:ascii="Times New Roman" w:hAnsi="Times New Roman" w:cs="Times New Roman"/>
            <w:lang w:val="ru-RU"/>
          </w:rPr>
          <w:t>.</w:t>
        </w:r>
        <w:r w:rsidR="00E52F04" w:rsidRPr="00361111">
          <w:rPr>
            <w:rStyle w:val="a4"/>
            <w:rFonts w:ascii="Times New Roman" w:hAnsi="Times New Roman" w:cs="Times New Roman"/>
          </w:rPr>
          <w:t>com</w:t>
        </w:r>
        <w:r w:rsidR="00E52F04" w:rsidRPr="00361111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="00E52F04" w:rsidRPr="00361111">
          <w:rPr>
            <w:rStyle w:val="a4"/>
            <w:rFonts w:ascii="Times New Roman" w:hAnsi="Times New Roman" w:cs="Times New Roman"/>
          </w:rPr>
          <w:t>tn</w:t>
        </w:r>
        <w:proofErr w:type="spellEnd"/>
      </w:hyperlink>
    </w:p>
    <w:p w14:paraId="7A23B436" w14:textId="1FB69C19" w:rsidR="00E52F04" w:rsidRPr="00361111" w:rsidRDefault="00E52F0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3B8F1E7C" w14:textId="16482483" w:rsidR="00E52F04" w:rsidRPr="00361111" w:rsidRDefault="00E52F04" w:rsidP="00E97D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Крайний срок подачи оферт установлен до ____ </w:t>
      </w:r>
      <w:proofErr w:type="spellStart"/>
      <w:r w:rsidRPr="00361111">
        <w:rPr>
          <w:rFonts w:ascii="Times New Roman" w:hAnsi="Times New Roman" w:cs="Times New Roman"/>
          <w:lang w:val="ru-RU"/>
        </w:rPr>
        <w:t>до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10:30; рассмотрение оферт происходит в тот же день.</w:t>
      </w:r>
    </w:p>
    <w:p w14:paraId="68AD816A" w14:textId="634AB8D1" w:rsidR="00E52F04" w:rsidRPr="00361111" w:rsidRDefault="00E52F0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4A106B0" w14:textId="4A26C6C4" w:rsidR="00E52F04" w:rsidRPr="00E97D49" w:rsidRDefault="00E52F04" w:rsidP="00E97D4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E97D49">
        <w:rPr>
          <w:rFonts w:ascii="Times New Roman" w:hAnsi="Times New Roman" w:cs="Times New Roman"/>
          <w:b/>
          <w:u w:val="single"/>
          <w:lang w:val="ru-RU"/>
        </w:rPr>
        <w:t>СТАТЬЯ 11:</w:t>
      </w:r>
    </w:p>
    <w:p w14:paraId="4CA4289D" w14:textId="73AE30C9" w:rsidR="00E52F04" w:rsidRPr="00361111" w:rsidRDefault="00E52F04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Все прочие условия настоящего тендера содержатся </w:t>
      </w:r>
      <w:r w:rsidR="0034601E" w:rsidRPr="00361111">
        <w:rPr>
          <w:rFonts w:ascii="Times New Roman" w:hAnsi="Times New Roman" w:cs="Times New Roman"/>
          <w:lang w:val="ru-RU"/>
        </w:rPr>
        <w:t>в общих предписаниях от 16-01-1988, исправленных и дополненных.</w:t>
      </w:r>
    </w:p>
    <w:p w14:paraId="7C9291B1" w14:textId="1DEC2B1D" w:rsidR="0034601E" w:rsidRPr="00361111" w:rsidRDefault="0034601E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083EBC19" w14:textId="1345A91F" w:rsidR="0034601E" w:rsidRPr="00361111" w:rsidRDefault="0034601E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7275C96C" w14:textId="2BBD3929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1546965D" w14:textId="500337AA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799AFC2E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9C95929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C6E5BD3" w14:textId="0C8512C2" w:rsidR="00C422BD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682D568B" w14:textId="2E5E09EF" w:rsidR="00335420" w:rsidRDefault="00335420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68AFDDD4" w14:textId="3DDDFD36" w:rsidR="00335420" w:rsidRDefault="00335420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0847C960" w14:textId="77777777" w:rsidR="00335420" w:rsidRPr="00361111" w:rsidRDefault="00335420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40C59700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773EC3AC" w14:textId="77777777" w:rsidR="00C422BD" w:rsidRPr="00B765C2" w:rsidRDefault="00C422BD" w:rsidP="00B765C2">
      <w:pPr>
        <w:spacing w:after="0" w:line="240" w:lineRule="auto"/>
        <w:ind w:right="5958"/>
        <w:jc w:val="center"/>
        <w:rPr>
          <w:rFonts w:ascii="Times New Roman" w:hAnsi="Times New Roman" w:cs="Times New Roman"/>
          <w:b/>
          <w:lang w:val="ru-RU"/>
        </w:rPr>
      </w:pPr>
      <w:r w:rsidRPr="00B765C2">
        <w:rPr>
          <w:rFonts w:ascii="Times New Roman" w:hAnsi="Times New Roman" w:cs="Times New Roman"/>
          <w:b/>
          <w:lang w:val="ru-RU"/>
        </w:rPr>
        <w:lastRenderedPageBreak/>
        <w:t>Тунисская Республика</w:t>
      </w:r>
    </w:p>
    <w:p w14:paraId="3DE5942C" w14:textId="77777777" w:rsidR="00C422BD" w:rsidRPr="00B765C2" w:rsidRDefault="00C422BD" w:rsidP="00B765C2">
      <w:pPr>
        <w:spacing w:after="0" w:line="240" w:lineRule="auto"/>
        <w:ind w:right="5958"/>
        <w:jc w:val="center"/>
        <w:rPr>
          <w:rFonts w:ascii="Times New Roman" w:hAnsi="Times New Roman" w:cs="Times New Roman"/>
          <w:b/>
          <w:lang w:val="ru-RU"/>
        </w:rPr>
      </w:pPr>
      <w:r w:rsidRPr="00B765C2">
        <w:rPr>
          <w:rFonts w:ascii="Times New Roman" w:hAnsi="Times New Roman" w:cs="Times New Roman"/>
          <w:b/>
          <w:lang w:val="ru-RU"/>
        </w:rPr>
        <w:t>Министерство сельского хозяйства</w:t>
      </w:r>
    </w:p>
    <w:p w14:paraId="2B722B09" w14:textId="77777777" w:rsidR="00C422BD" w:rsidRPr="00B765C2" w:rsidRDefault="00C422BD" w:rsidP="00B765C2">
      <w:pPr>
        <w:spacing w:after="0" w:line="240" w:lineRule="auto"/>
        <w:ind w:right="5958"/>
        <w:jc w:val="center"/>
        <w:rPr>
          <w:rFonts w:ascii="Times New Roman" w:hAnsi="Times New Roman" w:cs="Times New Roman"/>
          <w:b/>
          <w:lang w:val="ru-RU"/>
        </w:rPr>
      </w:pPr>
      <w:r w:rsidRPr="00B765C2">
        <w:rPr>
          <w:rFonts w:ascii="Times New Roman" w:hAnsi="Times New Roman" w:cs="Times New Roman"/>
          <w:b/>
          <w:lang w:val="ru-RU"/>
        </w:rPr>
        <w:t>Бюро по зерновым</w:t>
      </w:r>
    </w:p>
    <w:p w14:paraId="55E9C3F2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40F064A" w14:textId="77777777" w:rsidR="00C422BD" w:rsidRPr="00FC2BB7" w:rsidRDefault="00C422BD" w:rsidP="00FC2BB7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FC2BB7">
        <w:rPr>
          <w:rFonts w:ascii="Times New Roman" w:hAnsi="Times New Roman" w:cs="Times New Roman"/>
          <w:b/>
          <w:lang w:val="ru-RU"/>
        </w:rPr>
        <w:t>г. Тунис, _______</w:t>
      </w:r>
    </w:p>
    <w:p w14:paraId="4F710386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DA0FFD3" w14:textId="77777777" w:rsidR="00C422BD" w:rsidRPr="00361111" w:rsidRDefault="00C422BD" w:rsidP="00FC2BB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61111">
        <w:rPr>
          <w:rFonts w:ascii="Times New Roman" w:hAnsi="Times New Roman" w:cs="Times New Roman"/>
          <w:b/>
          <w:bCs/>
          <w:lang w:val="ru-RU"/>
        </w:rPr>
        <w:t>ТЕХНИЧЕСКОЕ ЗАДАНИЕ</w:t>
      </w:r>
    </w:p>
    <w:p w14:paraId="64831AD1" w14:textId="0501D055" w:rsidR="00C422BD" w:rsidRPr="00361111" w:rsidRDefault="00C422BD" w:rsidP="00FC2BB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61111">
        <w:rPr>
          <w:rFonts w:ascii="Times New Roman" w:hAnsi="Times New Roman" w:cs="Times New Roman"/>
          <w:b/>
          <w:bCs/>
          <w:lang w:val="ru-RU"/>
        </w:rPr>
        <w:t>НА ЗАКУПКУ ТВЁРДОЙ ПШЕНИЦЫ</w:t>
      </w:r>
    </w:p>
    <w:p w14:paraId="14A8A39D" w14:textId="77777777" w:rsidR="00C422BD" w:rsidRPr="00361111" w:rsidRDefault="00C422BD" w:rsidP="00FC2BB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61111">
        <w:rPr>
          <w:rFonts w:ascii="Times New Roman" w:hAnsi="Times New Roman" w:cs="Times New Roman"/>
          <w:b/>
          <w:bCs/>
          <w:lang w:val="ru-RU"/>
        </w:rPr>
        <w:t>ОГРАНИЧЕННЫЙ ТЕНДЕР №</w:t>
      </w:r>
      <w:proofErr w:type="gramStart"/>
      <w:r w:rsidRPr="00361111">
        <w:rPr>
          <w:rFonts w:ascii="Times New Roman" w:hAnsi="Times New Roman" w:cs="Times New Roman"/>
          <w:b/>
          <w:bCs/>
          <w:lang w:val="ru-RU"/>
        </w:rPr>
        <w:t xml:space="preserve"> ….</w:t>
      </w:r>
      <w:proofErr w:type="gramEnd"/>
      <w:r w:rsidRPr="00361111">
        <w:rPr>
          <w:rFonts w:ascii="Times New Roman" w:hAnsi="Times New Roman" w:cs="Times New Roman"/>
          <w:b/>
          <w:bCs/>
          <w:lang w:val="ru-RU"/>
        </w:rPr>
        <w:t>.</w:t>
      </w:r>
    </w:p>
    <w:p w14:paraId="24996FCA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285E03F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4F8967F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361111">
        <w:rPr>
          <w:rFonts w:ascii="Times New Roman" w:hAnsi="Times New Roman" w:cs="Times New Roman"/>
          <w:b/>
          <w:bCs/>
          <w:u w:val="single"/>
          <w:lang w:val="ru-RU"/>
        </w:rPr>
        <w:t>СТАТЬЯ 1:</w:t>
      </w:r>
    </w:p>
    <w:p w14:paraId="393B4A7D" w14:textId="71BD99AD" w:rsidR="00C422BD" w:rsidRPr="00361111" w:rsidRDefault="00C422BD" w:rsidP="00E002C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Пшеница должна быть гигиеничной, справедливого среднего качества, не иметь посторонних запахов, не содержать токсичных веществ или живых вредителей на любой стадии развития; пшеница должна принадлежать к новому урожаю (. . . . . . . . .) и соответствовать следующим требованиям:</w:t>
      </w:r>
    </w:p>
    <w:p w14:paraId="32A560EC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D840A77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361111">
        <w:rPr>
          <w:rFonts w:ascii="Times New Roman" w:hAnsi="Times New Roman" w:cs="Times New Roman"/>
          <w:b/>
          <w:bCs/>
          <w:u w:val="single"/>
          <w:lang w:val="ru-RU"/>
        </w:rPr>
        <w:t>А/ Физико-химические характеристики:</w:t>
      </w:r>
    </w:p>
    <w:p w14:paraId="1D922AB5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Удельный вес: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менее 78 кг/</w:t>
      </w:r>
      <w:proofErr w:type="spellStart"/>
      <w:r w:rsidRPr="00361111">
        <w:rPr>
          <w:rFonts w:ascii="Times New Roman" w:hAnsi="Times New Roman" w:cs="Times New Roman"/>
          <w:lang w:val="ru-RU"/>
        </w:rPr>
        <w:t>гл</w:t>
      </w:r>
      <w:proofErr w:type="spellEnd"/>
    </w:p>
    <w:p w14:paraId="0B7D336E" w14:textId="1723A453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Влажность: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13%</w:t>
      </w:r>
    </w:p>
    <w:p w14:paraId="4D63B5AE" w14:textId="517AF242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Стекловидные зёрна: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менее 70%</w:t>
      </w:r>
    </w:p>
    <w:p w14:paraId="5D2AB5FC" w14:textId="1BD327AD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Не полностью стекловидные </w:t>
      </w:r>
      <w:proofErr w:type="gramStart"/>
      <w:r w:rsidRPr="00361111">
        <w:rPr>
          <w:rFonts w:ascii="Times New Roman" w:hAnsi="Times New Roman" w:cs="Times New Roman"/>
          <w:lang w:val="ru-RU"/>
        </w:rPr>
        <w:t>зёрна:</w:t>
      </w:r>
      <w:r w:rsidR="00DE2F09" w:rsidRPr="00361111">
        <w:rPr>
          <w:rFonts w:ascii="Times New Roman" w:hAnsi="Times New Roman" w:cs="Times New Roman"/>
          <w:lang w:val="ru-RU"/>
        </w:rPr>
        <w:t xml:space="preserve"> </w:t>
      </w:r>
      <w:r w:rsidRPr="00361111">
        <w:rPr>
          <w:rFonts w:ascii="Times New Roman" w:hAnsi="Times New Roman" w:cs="Times New Roman"/>
          <w:lang w:val="ru-RU"/>
        </w:rPr>
        <w:t xml:space="preserve">  </w:t>
      </w:r>
      <w:proofErr w:type="gramEnd"/>
      <w:r w:rsidRPr="00361111">
        <w:rPr>
          <w:rFonts w:ascii="Times New Roman" w:hAnsi="Times New Roman" w:cs="Times New Roman"/>
          <w:lang w:val="ru-RU"/>
        </w:rPr>
        <w:t>Не более 30%, из которых 4% - мягкая пшеница</w:t>
      </w:r>
    </w:p>
    <w:p w14:paraId="7799DAF2" w14:textId="7BA4B9F1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Посторонние примеси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2,0%</w:t>
      </w:r>
    </w:p>
    <w:p w14:paraId="797E4410" w14:textId="04331A9D" w:rsidR="0087534A" w:rsidRPr="00361111" w:rsidRDefault="0087534A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Битые зёрна: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 xml:space="preserve"> 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3,0%</w:t>
      </w:r>
    </w:p>
    <w:p w14:paraId="4A947923" w14:textId="3B929AC6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Зерновая примесь: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2,5%, из которых</w:t>
      </w:r>
    </w:p>
    <w:p w14:paraId="0248674A" w14:textId="18133683" w:rsidR="00B9676E" w:rsidRPr="00361111" w:rsidRDefault="00B9676E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*Пятнистые зёрна: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1,0%</w:t>
      </w:r>
    </w:p>
    <w:p w14:paraId="00C97E94" w14:textId="45FE02FC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*Повреждённые теплом зёрна: </w:t>
      </w:r>
      <w:r w:rsidRPr="00361111">
        <w:rPr>
          <w:rFonts w:ascii="Times New Roman" w:hAnsi="Times New Roman" w:cs="Times New Roman"/>
          <w:lang w:val="ru-RU"/>
        </w:rPr>
        <w:tab/>
        <w:t>Не более 0,5%</w:t>
      </w:r>
    </w:p>
    <w:p w14:paraId="11106A93" w14:textId="417C94ED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Проросшие зёрна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 xml:space="preserve">Не более </w:t>
      </w:r>
      <w:r w:rsidR="00E93B8D" w:rsidRPr="00361111">
        <w:rPr>
          <w:rFonts w:ascii="Times New Roman" w:hAnsi="Times New Roman" w:cs="Times New Roman"/>
          <w:lang w:val="ru-RU"/>
        </w:rPr>
        <w:t>1</w:t>
      </w:r>
      <w:r w:rsidRPr="00361111">
        <w:rPr>
          <w:rFonts w:ascii="Times New Roman" w:hAnsi="Times New Roman" w:cs="Times New Roman"/>
          <w:lang w:val="ru-RU"/>
        </w:rPr>
        <w:t>,0%</w:t>
      </w:r>
    </w:p>
    <w:p w14:paraId="3DD543EC" w14:textId="77777777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Посторонние примеси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1,0%, из которых</w:t>
      </w:r>
    </w:p>
    <w:p w14:paraId="1EED5842" w14:textId="51DC355F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Общие примеси</w:t>
      </w:r>
      <w:r w:rsidR="00F67112" w:rsidRPr="00361111">
        <w:rPr>
          <w:rFonts w:ascii="Times New Roman" w:hAnsi="Times New Roman" w:cs="Times New Roman"/>
          <w:lang w:val="ru-RU"/>
        </w:rPr>
        <w:t xml:space="preserve">, состоящие из вещества, не являющегося твёрдой пшеницей безупречного </w:t>
      </w:r>
      <w:proofErr w:type="spellStart"/>
      <w:r w:rsidR="00F67112" w:rsidRPr="00361111">
        <w:rPr>
          <w:rFonts w:ascii="Times New Roman" w:hAnsi="Times New Roman" w:cs="Times New Roman"/>
          <w:lang w:val="ru-RU"/>
        </w:rPr>
        <w:t>качеста</w:t>
      </w:r>
      <w:proofErr w:type="spellEnd"/>
      <w:r w:rsidR="00F67112" w:rsidRPr="00361111">
        <w:rPr>
          <w:rFonts w:ascii="Times New Roman" w:hAnsi="Times New Roman" w:cs="Times New Roman"/>
          <w:lang w:val="ru-RU"/>
        </w:rPr>
        <w:t xml:space="preserve">, кроме частично или полностью </w:t>
      </w:r>
      <w:proofErr w:type="spellStart"/>
      <w:r w:rsidR="00F67112" w:rsidRPr="00361111">
        <w:rPr>
          <w:rFonts w:ascii="Times New Roman" w:hAnsi="Times New Roman" w:cs="Times New Roman"/>
          <w:lang w:val="ru-RU"/>
        </w:rPr>
        <w:t>нестекловидного</w:t>
      </w:r>
      <w:proofErr w:type="spellEnd"/>
      <w:r w:rsidR="00F67112" w:rsidRPr="00361111">
        <w:rPr>
          <w:rFonts w:ascii="Times New Roman" w:hAnsi="Times New Roman" w:cs="Times New Roman"/>
          <w:lang w:val="ru-RU"/>
        </w:rPr>
        <w:t xml:space="preserve"> зерна твёрдой пшеницы: не более 10%</w:t>
      </w:r>
    </w:p>
    <w:p w14:paraId="457844E9" w14:textId="63FD4304" w:rsidR="00E93B8D" w:rsidRPr="00361111" w:rsidRDefault="00E93B8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Спорынья и вредные зёрна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более 0,05% в каждой из двух категорий</w:t>
      </w:r>
    </w:p>
    <w:p w14:paraId="0600DDC7" w14:textId="23ADF60A" w:rsidR="00E93B8D" w:rsidRPr="00361111" w:rsidRDefault="00E93B8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Число падения по </w:t>
      </w:r>
      <w:proofErr w:type="spellStart"/>
      <w:r w:rsidRPr="00361111">
        <w:rPr>
          <w:rFonts w:ascii="Times New Roman" w:hAnsi="Times New Roman" w:cs="Times New Roman"/>
          <w:lang w:val="ru-RU"/>
        </w:rPr>
        <w:t>Хагбергу</w:t>
      </w:r>
      <w:proofErr w:type="spellEnd"/>
      <w:r w:rsidRPr="00361111">
        <w:rPr>
          <w:rFonts w:ascii="Times New Roman" w:hAnsi="Times New Roman" w:cs="Times New Roman"/>
          <w:lang w:val="ru-RU"/>
        </w:rPr>
        <w:t>:</w:t>
      </w:r>
      <w:r w:rsidRPr="00361111">
        <w:rPr>
          <w:rFonts w:ascii="Times New Roman" w:hAnsi="Times New Roman" w:cs="Times New Roman"/>
          <w:lang w:val="ru-RU"/>
        </w:rPr>
        <w:tab/>
      </w:r>
      <w:r w:rsidRPr="00361111">
        <w:rPr>
          <w:rFonts w:ascii="Times New Roman" w:hAnsi="Times New Roman" w:cs="Times New Roman"/>
          <w:lang w:val="ru-RU"/>
        </w:rPr>
        <w:tab/>
        <w:t>Не менее 250 секунд</w:t>
      </w:r>
    </w:p>
    <w:p w14:paraId="17D946ED" w14:textId="66E492E4" w:rsidR="00C422BD" w:rsidRPr="00361111" w:rsidRDefault="00C422BD" w:rsidP="003611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Белок: </w:t>
      </w:r>
      <w:r w:rsidR="00E93B8D" w:rsidRPr="00361111">
        <w:rPr>
          <w:rFonts w:ascii="Times New Roman" w:hAnsi="Times New Roman" w:cs="Times New Roman"/>
          <w:lang w:val="ru-RU"/>
        </w:rPr>
        <w:tab/>
      </w:r>
      <w:r w:rsidR="00E93B8D" w:rsidRPr="00361111">
        <w:rPr>
          <w:rFonts w:ascii="Times New Roman" w:hAnsi="Times New Roman" w:cs="Times New Roman"/>
          <w:lang w:val="ru-RU"/>
        </w:rPr>
        <w:tab/>
      </w:r>
      <w:r w:rsidR="00E93B8D" w:rsidRPr="00361111">
        <w:rPr>
          <w:rFonts w:ascii="Times New Roman" w:hAnsi="Times New Roman" w:cs="Times New Roman"/>
          <w:lang w:val="ru-RU"/>
        </w:rPr>
        <w:tab/>
      </w:r>
      <w:r w:rsidR="00E93B8D" w:rsidRPr="00361111">
        <w:rPr>
          <w:rFonts w:ascii="Times New Roman" w:hAnsi="Times New Roman" w:cs="Times New Roman"/>
          <w:lang w:val="ru-RU"/>
        </w:rPr>
        <w:tab/>
        <w:t>Не менее</w:t>
      </w:r>
      <w:r w:rsidRPr="00361111">
        <w:rPr>
          <w:rFonts w:ascii="Times New Roman" w:hAnsi="Times New Roman" w:cs="Times New Roman"/>
          <w:lang w:val="ru-RU"/>
        </w:rPr>
        <w:t xml:space="preserve"> 1</w:t>
      </w:r>
      <w:r w:rsidR="00E93B8D" w:rsidRPr="00361111">
        <w:rPr>
          <w:rFonts w:ascii="Times New Roman" w:hAnsi="Times New Roman" w:cs="Times New Roman"/>
          <w:lang w:val="ru-RU"/>
        </w:rPr>
        <w:t>2</w:t>
      </w:r>
      <w:r w:rsidRPr="00361111">
        <w:rPr>
          <w:rFonts w:ascii="Times New Roman" w:hAnsi="Times New Roman" w:cs="Times New Roman"/>
          <w:lang w:val="ru-RU"/>
        </w:rPr>
        <w:t>% в сухом веществе.</w:t>
      </w:r>
    </w:p>
    <w:p w14:paraId="0582BB3B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035584B4" w14:textId="560EE9F3" w:rsidR="00C422BD" w:rsidRPr="00361111" w:rsidRDefault="00E93B8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361111">
        <w:rPr>
          <w:rFonts w:ascii="Times New Roman" w:hAnsi="Times New Roman" w:cs="Times New Roman"/>
          <w:b/>
          <w:bCs/>
          <w:u w:val="single"/>
          <w:lang w:val="ru-RU"/>
        </w:rPr>
        <w:t>Б</w:t>
      </w:r>
      <w:r w:rsidR="00C422BD" w:rsidRPr="00361111">
        <w:rPr>
          <w:rFonts w:ascii="Times New Roman" w:hAnsi="Times New Roman" w:cs="Times New Roman"/>
          <w:b/>
          <w:bCs/>
          <w:u w:val="single"/>
          <w:lang w:val="ru-RU"/>
        </w:rPr>
        <w:t>/ Фитосанитарные нормы</w:t>
      </w:r>
    </w:p>
    <w:p w14:paraId="02D09EB3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Насекомые</w:t>
      </w:r>
    </w:p>
    <w:p w14:paraId="1864DA13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u w:val="single"/>
          <w:lang w:val="ru-RU"/>
        </w:rPr>
      </w:pPr>
      <w:r w:rsidRPr="00361111">
        <w:rPr>
          <w:rFonts w:ascii="Times New Roman" w:hAnsi="Times New Roman" w:cs="Times New Roman"/>
          <w:u w:val="single"/>
          <w:lang w:val="ru-RU"/>
        </w:rPr>
        <w:t>*Полное отсутствие в партии:</w:t>
      </w:r>
    </w:p>
    <w:p w14:paraId="700EC259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Trogoderma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granarium</w:t>
      </w:r>
      <w:proofErr w:type="spellEnd"/>
    </w:p>
    <w:p w14:paraId="0142D110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Prostephanus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truncatus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(большой зерновой точильщик)</w:t>
      </w:r>
    </w:p>
    <w:p w14:paraId="7B5B08AF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proofErr w:type="spellStart"/>
      <w:r w:rsidRPr="00361111">
        <w:rPr>
          <w:rFonts w:ascii="Times New Roman" w:hAnsi="Times New Roman" w:cs="Times New Roman"/>
        </w:rPr>
        <w:t>Anguina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1111">
        <w:rPr>
          <w:rFonts w:ascii="Times New Roman" w:hAnsi="Times New Roman" w:cs="Times New Roman"/>
        </w:rPr>
        <w:t>Tritici</w:t>
      </w:r>
      <w:proofErr w:type="spellEnd"/>
    </w:p>
    <w:p w14:paraId="6E69126A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*Полное отсутствие в партии любых других насекомых, относящихся к поставляемым культурам, на любой стадии развития, а также живых вредителей из списка карантинных организмов, установленных в действующем законодательстве Туниса.</w:t>
      </w:r>
    </w:p>
    <w:p w14:paraId="4FF46704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Остаточные содержания пестицидов не должны превышать предельно допустимых уровней, установленных в Кодекс Алиментариус</w:t>
      </w:r>
    </w:p>
    <w:p w14:paraId="6E20DDB1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>- Остаточные содержания тяжёлых металлов не должны превышать предельно допустимых уровней, установленных в Кодекс Алиментариус.</w:t>
      </w:r>
    </w:p>
    <w:p w14:paraId="7DE5B5F3" w14:textId="7C14FDC9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Облучение: </w:t>
      </w:r>
      <w:r w:rsidR="00F67112" w:rsidRPr="00361111">
        <w:rPr>
          <w:rFonts w:ascii="Times New Roman" w:hAnsi="Times New Roman" w:cs="Times New Roman"/>
          <w:lang w:val="ru-RU"/>
        </w:rPr>
        <w:t>пшеница</w:t>
      </w:r>
      <w:r w:rsidRPr="00361111">
        <w:rPr>
          <w:rFonts w:ascii="Times New Roman" w:hAnsi="Times New Roman" w:cs="Times New Roman"/>
          <w:lang w:val="ru-RU"/>
        </w:rPr>
        <w:t xml:space="preserve"> не должен подвергаться радиоактивной обработке.</w:t>
      </w:r>
    </w:p>
    <w:p w14:paraId="708225C8" w14:textId="3AA0410B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lastRenderedPageBreak/>
        <w:t>- Суммарная активность цезия-134 и цезия-137 не должна превышать 370 Бк/кг</w:t>
      </w:r>
      <w:r w:rsidR="00F67112" w:rsidRPr="00361111">
        <w:rPr>
          <w:rFonts w:ascii="Times New Roman" w:hAnsi="Times New Roman" w:cs="Times New Roman"/>
          <w:lang w:val="ru-RU"/>
        </w:rPr>
        <w:t>; в случае превышения следует отклонение партии</w:t>
      </w:r>
      <w:r w:rsidRPr="00361111">
        <w:rPr>
          <w:rFonts w:ascii="Times New Roman" w:hAnsi="Times New Roman" w:cs="Times New Roman"/>
          <w:lang w:val="ru-RU"/>
        </w:rPr>
        <w:t>.</w:t>
      </w:r>
    </w:p>
    <w:p w14:paraId="4BF06942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</w:p>
    <w:p w14:paraId="6102EFB4" w14:textId="694F7B20" w:rsidR="00C422BD" w:rsidRPr="00361111" w:rsidRDefault="00F67112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b/>
          <w:bCs/>
          <w:lang w:val="ru-RU"/>
        </w:rPr>
      </w:pPr>
      <w:r w:rsidRPr="00361111">
        <w:rPr>
          <w:rFonts w:ascii="Times New Roman" w:hAnsi="Times New Roman" w:cs="Times New Roman"/>
          <w:b/>
          <w:bCs/>
          <w:lang w:val="ru-RU"/>
        </w:rPr>
        <w:t>В</w:t>
      </w:r>
      <w:r w:rsidR="00C422BD" w:rsidRPr="00361111">
        <w:rPr>
          <w:rFonts w:ascii="Times New Roman" w:hAnsi="Times New Roman" w:cs="Times New Roman"/>
          <w:b/>
          <w:bCs/>
          <w:lang w:val="ru-RU"/>
        </w:rPr>
        <w:t>/ Санитарные нормы:</w:t>
      </w:r>
    </w:p>
    <w:p w14:paraId="48B2A75A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Содержание </w:t>
      </w:r>
      <w:proofErr w:type="spellStart"/>
      <w:r w:rsidRPr="00361111">
        <w:rPr>
          <w:rFonts w:ascii="Times New Roman" w:hAnsi="Times New Roman" w:cs="Times New Roman"/>
          <w:lang w:val="ru-RU"/>
        </w:rPr>
        <w:t>микотоксинов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не должно превышать нижеприведённые пределы в соответствии с отчётом об анализах, выданным специализированной лабораторией, аккредитованной по ИСО 17025, или санитарными органами страны происхождения.</w:t>
      </w:r>
    </w:p>
    <w:p w14:paraId="08CB152B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Афлатоксин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В1: не более 2 мкг/кг</w:t>
      </w:r>
    </w:p>
    <w:p w14:paraId="71F7D48E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Афлатоксин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(</w:t>
      </w:r>
      <w:r w:rsidRPr="00361111">
        <w:rPr>
          <w:rFonts w:ascii="Times New Roman" w:hAnsi="Times New Roman" w:cs="Times New Roman"/>
        </w:rPr>
        <w:t>B</w:t>
      </w:r>
      <w:r w:rsidRPr="00361111">
        <w:rPr>
          <w:rFonts w:ascii="Times New Roman" w:hAnsi="Times New Roman" w:cs="Times New Roman"/>
          <w:lang w:val="ru-RU"/>
        </w:rPr>
        <w:t>1+</w:t>
      </w:r>
      <w:r w:rsidRPr="00361111">
        <w:rPr>
          <w:rFonts w:ascii="Times New Roman" w:hAnsi="Times New Roman" w:cs="Times New Roman"/>
        </w:rPr>
        <w:t>B</w:t>
      </w:r>
      <w:r w:rsidRPr="00361111">
        <w:rPr>
          <w:rFonts w:ascii="Times New Roman" w:hAnsi="Times New Roman" w:cs="Times New Roman"/>
          <w:lang w:val="ru-RU"/>
        </w:rPr>
        <w:t>2+</w:t>
      </w:r>
      <w:r w:rsidRPr="00361111">
        <w:rPr>
          <w:rFonts w:ascii="Times New Roman" w:hAnsi="Times New Roman" w:cs="Times New Roman"/>
        </w:rPr>
        <w:t>G</w:t>
      </w:r>
      <w:r w:rsidRPr="00361111">
        <w:rPr>
          <w:rFonts w:ascii="Times New Roman" w:hAnsi="Times New Roman" w:cs="Times New Roman"/>
          <w:lang w:val="ru-RU"/>
        </w:rPr>
        <w:t>1+</w:t>
      </w:r>
      <w:r w:rsidRPr="00361111">
        <w:rPr>
          <w:rFonts w:ascii="Times New Roman" w:hAnsi="Times New Roman" w:cs="Times New Roman"/>
        </w:rPr>
        <w:t>G</w:t>
      </w:r>
      <w:r w:rsidRPr="00361111">
        <w:rPr>
          <w:rFonts w:ascii="Times New Roman" w:hAnsi="Times New Roman" w:cs="Times New Roman"/>
          <w:lang w:val="ru-RU"/>
        </w:rPr>
        <w:t>2): не более 4 мкг/кг</w:t>
      </w:r>
    </w:p>
    <w:p w14:paraId="4BA245CB" w14:textId="77777777" w:rsidR="00C422BD" w:rsidRPr="00361111" w:rsidRDefault="00C422BD" w:rsidP="00361111">
      <w:pPr>
        <w:spacing w:after="0" w:line="240" w:lineRule="auto"/>
        <w:ind w:firstLine="105"/>
        <w:jc w:val="both"/>
        <w:rPr>
          <w:rFonts w:ascii="Times New Roman" w:hAnsi="Times New Roman" w:cs="Times New Roman"/>
          <w:lang w:val="ru-RU"/>
        </w:rPr>
      </w:pPr>
      <w:r w:rsidRPr="0036111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361111">
        <w:rPr>
          <w:rFonts w:ascii="Times New Roman" w:hAnsi="Times New Roman" w:cs="Times New Roman"/>
          <w:lang w:val="ru-RU"/>
        </w:rPr>
        <w:t>Охратоксин</w:t>
      </w:r>
      <w:proofErr w:type="spellEnd"/>
      <w:r w:rsidRPr="00361111">
        <w:rPr>
          <w:rFonts w:ascii="Times New Roman" w:hAnsi="Times New Roman" w:cs="Times New Roman"/>
          <w:lang w:val="ru-RU"/>
        </w:rPr>
        <w:t xml:space="preserve"> А: не более 5 мкг/кг</w:t>
      </w:r>
    </w:p>
    <w:p w14:paraId="267B5258" w14:textId="6CFC6FBA" w:rsidR="000047B7" w:rsidRDefault="000047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789DD5BC" w14:textId="77777777" w:rsidR="00897B54" w:rsidRPr="0043562F" w:rsidRDefault="00897B54" w:rsidP="000A3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562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837AB40" wp14:editId="7AB17303">
            <wp:extent cx="2844256" cy="1132466"/>
            <wp:effectExtent l="0" t="0" r="635" b="10795"/>
            <wp:docPr id="1" name="Изображение 1" descr="/Users/bella/Desktop/gI9PY9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lla/Desktop/gI9PY95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72" cy="11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7FBB" w14:textId="09574F4B" w:rsidR="00897B54" w:rsidRPr="0043562F" w:rsidRDefault="00897B54" w:rsidP="000A3C74">
      <w:pPr>
        <w:spacing w:after="0" w:line="240" w:lineRule="auto"/>
        <w:rPr>
          <w:rFonts w:ascii="Times New Roman" w:hAnsi="Times New Roman" w:cs="Times New Roman"/>
        </w:rPr>
      </w:pPr>
      <w:r w:rsidRPr="004356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4636" wp14:editId="14102C82">
                <wp:simplePos x="0" y="0"/>
                <wp:positionH relativeFrom="column">
                  <wp:posOffset>4003040</wp:posOffset>
                </wp:positionH>
                <wp:positionV relativeFrom="paragraph">
                  <wp:posOffset>8255</wp:posOffset>
                </wp:positionV>
                <wp:extent cx="1828800" cy="1031240"/>
                <wp:effectExtent l="0" t="0" r="25400" b="35560"/>
                <wp:wrapThrough wrapText="bothSides">
                  <wp:wrapPolygon edited="0">
                    <wp:start x="0" y="0"/>
                    <wp:lineTo x="0" y="21813"/>
                    <wp:lineTo x="21600" y="21813"/>
                    <wp:lineTo x="2160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2027" w14:textId="77777777" w:rsidR="00897B54" w:rsidRDefault="00897B54" w:rsidP="0089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4636" id="Прямоугольник 3" o:spid="_x0000_s1026" style="position:absolute;margin-left:315.2pt;margin-top:.65pt;width:2in;height:8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" filled="f" strokecolor="black [3200]" strokeweight="1pt">
                <v:textbox>
                  <w:txbxContent>
                    <w:p w14:paraId="7CDD2027" w14:textId="77777777" w:rsidR="00897B54" w:rsidRDefault="00897B54" w:rsidP="00897B5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4356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C7700" wp14:editId="6E7DC743">
                <wp:simplePos x="0" y="0"/>
                <wp:positionH relativeFrom="column">
                  <wp:posOffset>4003040</wp:posOffset>
                </wp:positionH>
                <wp:positionV relativeFrom="paragraph">
                  <wp:posOffset>8255</wp:posOffset>
                </wp:positionV>
                <wp:extent cx="1826260" cy="574040"/>
                <wp:effectExtent l="0" t="0" r="0" b="1016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4927" w14:textId="77777777" w:rsidR="00897B54" w:rsidRPr="00897B54" w:rsidRDefault="00897B54" w:rsidP="00897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97B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Министерство сельского хозяйства, водных ресурсов и рыболовства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C770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315.2pt;margin-top:.65pt;width:143.8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" filled="f" stroked="f">
                <v:textbox>
                  <w:txbxContent>
                    <w:p w14:paraId="50B24927" w14:textId="77777777" w:rsidR="00897B54" w:rsidRPr="00897B54" w:rsidRDefault="00897B54" w:rsidP="00897B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897B5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Министерство сельского хозяйства, водных ресурсов и рыболовства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56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28804" wp14:editId="53A8E183">
                <wp:simplePos x="0" y="0"/>
                <wp:positionH relativeFrom="column">
                  <wp:posOffset>4228465</wp:posOffset>
                </wp:positionH>
                <wp:positionV relativeFrom="paragraph">
                  <wp:posOffset>470535</wp:posOffset>
                </wp:positionV>
                <wp:extent cx="1370965" cy="337820"/>
                <wp:effectExtent l="0" t="0" r="26035" b="17780"/>
                <wp:wrapThrough wrapText="bothSides">
                  <wp:wrapPolygon edited="0">
                    <wp:start x="0" y="0"/>
                    <wp:lineTo x="0" y="21113"/>
                    <wp:lineTo x="21610" y="21113"/>
                    <wp:lineTo x="2161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8B4E0" w14:textId="77777777" w:rsidR="00897B54" w:rsidRDefault="00897B54" w:rsidP="00897B54">
                            <w:pPr>
                              <w:jc w:val="center"/>
                            </w:pPr>
                            <w:proofErr w:type="gramStart"/>
                            <w:r>
                              <w:t>004798  26.09.19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28804" id="Прямоугольник 2" o:spid="_x0000_s1028" style="position:absolute;margin-left:332.95pt;margin-top:37.05pt;width:107.9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" fillcolor="white [3201]" strokecolor="black [3200]" strokeweight="1pt">
                <v:textbox>
                  <w:txbxContent>
                    <w:p w14:paraId="2A88B4E0" w14:textId="77777777" w:rsidR="00897B54" w:rsidRDefault="00897B54" w:rsidP="00897B54">
                      <w:pPr>
                        <w:jc w:val="center"/>
                      </w:pPr>
                      <w:proofErr w:type="gramStart"/>
                      <w:r>
                        <w:t>004798  26.09.19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43562F">
        <w:rPr>
          <w:rFonts w:ascii="Times New Roman" w:hAnsi="Times New Roman" w:cs="Times New Roman"/>
        </w:rPr>
        <w:t xml:space="preserve">                                              </w:t>
      </w:r>
    </w:p>
    <w:p w14:paraId="0B550C97" w14:textId="77777777" w:rsidR="00897B54" w:rsidRPr="0043562F" w:rsidRDefault="00897B54" w:rsidP="000A3C74">
      <w:pPr>
        <w:spacing w:after="0" w:line="240" w:lineRule="auto"/>
        <w:rPr>
          <w:rFonts w:ascii="Times New Roman" w:hAnsi="Times New Roman" w:cs="Times New Roman"/>
        </w:rPr>
      </w:pPr>
    </w:p>
    <w:p w14:paraId="58D0C6A9" w14:textId="77777777" w:rsidR="00897B54" w:rsidRPr="0043562F" w:rsidRDefault="00897B54" w:rsidP="000A3C74">
      <w:pPr>
        <w:spacing w:after="0" w:line="240" w:lineRule="auto"/>
        <w:rPr>
          <w:rFonts w:ascii="Times New Roman" w:hAnsi="Times New Roman" w:cs="Times New Roman"/>
          <w:b/>
        </w:rPr>
      </w:pPr>
      <w:r w:rsidRPr="0043562F"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 w:rsidRPr="0043562F">
        <w:rPr>
          <w:rFonts w:ascii="Times New Roman" w:hAnsi="Times New Roman" w:cs="Times New Roman"/>
          <w:b/>
        </w:rPr>
        <w:t>От</w:t>
      </w:r>
      <w:proofErr w:type="spellEnd"/>
      <w:r w:rsidRPr="0043562F">
        <w:rPr>
          <w:rFonts w:ascii="Times New Roman" w:hAnsi="Times New Roman" w:cs="Times New Roman"/>
          <w:b/>
        </w:rPr>
        <w:t xml:space="preserve"> </w:t>
      </w:r>
      <w:proofErr w:type="spellStart"/>
      <w:r w:rsidRPr="0043562F">
        <w:rPr>
          <w:rFonts w:ascii="Times New Roman" w:hAnsi="Times New Roman" w:cs="Times New Roman"/>
          <w:b/>
        </w:rPr>
        <w:t>министра</w:t>
      </w:r>
      <w:proofErr w:type="spellEnd"/>
      <w:r w:rsidRPr="0043562F">
        <w:rPr>
          <w:rFonts w:ascii="Times New Roman" w:hAnsi="Times New Roman" w:cs="Times New Roman"/>
          <w:b/>
        </w:rPr>
        <w:t xml:space="preserve"> </w:t>
      </w:r>
      <w:proofErr w:type="spellStart"/>
      <w:r w:rsidRPr="0043562F">
        <w:rPr>
          <w:rFonts w:ascii="Times New Roman" w:hAnsi="Times New Roman" w:cs="Times New Roman"/>
          <w:b/>
        </w:rPr>
        <w:t>сельского</w:t>
      </w:r>
      <w:proofErr w:type="spellEnd"/>
      <w:r w:rsidRPr="0043562F">
        <w:rPr>
          <w:rFonts w:ascii="Times New Roman" w:hAnsi="Times New Roman" w:cs="Times New Roman"/>
          <w:b/>
        </w:rPr>
        <w:t xml:space="preserve"> </w:t>
      </w:r>
      <w:proofErr w:type="spellStart"/>
      <w:r w:rsidRPr="0043562F">
        <w:rPr>
          <w:rFonts w:ascii="Times New Roman" w:hAnsi="Times New Roman" w:cs="Times New Roman"/>
          <w:b/>
        </w:rPr>
        <w:t>хозяйства</w:t>
      </w:r>
      <w:proofErr w:type="spellEnd"/>
      <w:r w:rsidRPr="0043562F">
        <w:rPr>
          <w:rFonts w:ascii="Times New Roman" w:hAnsi="Times New Roman" w:cs="Times New Roman"/>
          <w:b/>
        </w:rPr>
        <w:t xml:space="preserve">, </w:t>
      </w:r>
    </w:p>
    <w:p w14:paraId="5C621803" w14:textId="77777777" w:rsidR="00897B54" w:rsidRPr="00897B54" w:rsidRDefault="00897B54" w:rsidP="000A3C7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97B54">
        <w:rPr>
          <w:rFonts w:ascii="Times New Roman" w:hAnsi="Times New Roman" w:cs="Times New Roman"/>
          <w:b/>
          <w:lang w:val="ru-RU"/>
        </w:rPr>
        <w:t xml:space="preserve">                                                водных ресурсов и рыболовства</w:t>
      </w:r>
      <w:r w:rsidRPr="00897B54">
        <w:rPr>
          <w:rFonts w:ascii="Times New Roman" w:hAnsi="Times New Roman" w:cs="Times New Roman"/>
          <w:b/>
          <w:lang w:val="ru-RU"/>
        </w:rPr>
        <w:br/>
        <w:t xml:space="preserve">                                      господину министру иностранных дел</w:t>
      </w:r>
    </w:p>
    <w:p w14:paraId="3A400408" w14:textId="7589939C" w:rsidR="00897B54" w:rsidRPr="00897B54" w:rsidRDefault="00E91FB1" w:rsidP="000A3C7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4356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351E" wp14:editId="35E7BB7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828800" cy="257175"/>
                <wp:effectExtent l="0" t="0" r="0" b="9525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6F4F" w14:textId="77777777" w:rsidR="00897B54" w:rsidRPr="00897B54" w:rsidRDefault="00897B54" w:rsidP="00897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97B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Центральный</w:t>
                            </w:r>
                            <w:proofErr w:type="spellEnd"/>
                            <w:r w:rsidRPr="00897B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97B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351E" id="Надпись 6" o:spid="_x0000_s1029" type="#_x0000_t202" style="position:absolute;margin-left:92.8pt;margin-top:2pt;width:2in;height:20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" filled="f" stroked="f">
                <v:textbox>
                  <w:txbxContent>
                    <w:p w14:paraId="66786F4F" w14:textId="77777777" w:rsidR="00897B54" w:rsidRPr="00897B54" w:rsidRDefault="00897B54" w:rsidP="00897B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897B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Центральный</w:t>
                      </w:r>
                      <w:proofErr w:type="spellEnd"/>
                      <w:r w:rsidRPr="00897B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97B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офис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771AF" w14:textId="77777777" w:rsidR="00897B54" w:rsidRPr="00897B54" w:rsidRDefault="00897B54" w:rsidP="000A3C7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7E012B0D" w14:textId="4A6EAE6A" w:rsidR="00897B54" w:rsidRPr="00897B54" w:rsidRDefault="00897B54" w:rsidP="00E91FB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97B54">
        <w:rPr>
          <w:rFonts w:ascii="Times New Roman" w:hAnsi="Times New Roman" w:cs="Times New Roman"/>
          <w:b/>
          <w:u w:val="single"/>
          <w:lang w:val="ru-RU"/>
        </w:rPr>
        <w:t xml:space="preserve">Тема: </w:t>
      </w:r>
      <w:r w:rsidRPr="00897B54">
        <w:rPr>
          <w:rFonts w:ascii="Times New Roman" w:hAnsi="Times New Roman" w:cs="Times New Roman"/>
          <w:lang w:val="ru-RU"/>
        </w:rPr>
        <w:t>Российско-Тунисское сотрудничество в области</w:t>
      </w:r>
      <w:r w:rsidR="00E91FB1">
        <w:rPr>
          <w:rFonts w:ascii="Times New Roman" w:hAnsi="Times New Roman" w:cs="Times New Roman"/>
          <w:lang w:val="ru-RU"/>
        </w:rPr>
        <w:t xml:space="preserve"> </w:t>
      </w:r>
      <w:r w:rsidRPr="00897B54">
        <w:rPr>
          <w:rFonts w:ascii="Times New Roman" w:hAnsi="Times New Roman" w:cs="Times New Roman"/>
          <w:lang w:val="ru-RU"/>
        </w:rPr>
        <w:t xml:space="preserve">сельского хозяйства </w:t>
      </w:r>
      <w:r w:rsidRPr="00897B54">
        <w:rPr>
          <w:rFonts w:ascii="Times New Roman" w:hAnsi="Times New Roman" w:cs="Times New Roman"/>
          <w:lang w:val="ru-RU"/>
        </w:rPr>
        <w:br/>
      </w:r>
      <w:r w:rsidRPr="00897B54">
        <w:rPr>
          <w:rFonts w:ascii="Times New Roman" w:hAnsi="Times New Roman" w:cs="Times New Roman"/>
          <w:b/>
          <w:u w:val="single"/>
          <w:lang w:val="ru-RU"/>
        </w:rPr>
        <w:t xml:space="preserve">Источник: </w:t>
      </w:r>
      <w:r w:rsidRPr="00897B54">
        <w:rPr>
          <w:rFonts w:ascii="Times New Roman" w:hAnsi="Times New Roman" w:cs="Times New Roman"/>
          <w:lang w:val="ru-RU"/>
        </w:rPr>
        <w:t>Ваше письмо под номером 4981 от 3 сентября 2019 года</w:t>
      </w:r>
    </w:p>
    <w:p w14:paraId="0DDD81D2" w14:textId="77777777" w:rsidR="00897B54" w:rsidRPr="00897B54" w:rsidRDefault="00897B54" w:rsidP="000A3C74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897B54">
        <w:rPr>
          <w:rFonts w:ascii="Times New Roman" w:hAnsi="Times New Roman" w:cs="Times New Roman"/>
          <w:b/>
          <w:u w:val="single"/>
          <w:lang w:val="ru-RU"/>
        </w:rPr>
        <w:t xml:space="preserve">Приложения: </w:t>
      </w:r>
      <w:r w:rsidRPr="00897B54">
        <w:rPr>
          <w:rFonts w:ascii="Times New Roman" w:hAnsi="Times New Roman" w:cs="Times New Roman"/>
          <w:lang w:val="ru-RU"/>
        </w:rPr>
        <w:t xml:space="preserve"> -</w:t>
      </w:r>
      <w:proofErr w:type="gramEnd"/>
      <w:r w:rsidRPr="00897B54">
        <w:rPr>
          <w:rFonts w:ascii="Times New Roman" w:hAnsi="Times New Roman" w:cs="Times New Roman"/>
          <w:lang w:val="ru-RU"/>
        </w:rPr>
        <w:t xml:space="preserve"> копия письма</w:t>
      </w:r>
    </w:p>
    <w:p w14:paraId="05C9FE94" w14:textId="77777777" w:rsidR="00897B54" w:rsidRPr="00897B54" w:rsidRDefault="00897B54" w:rsidP="000A3C7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97B54">
        <w:rPr>
          <w:rFonts w:ascii="Times New Roman" w:hAnsi="Times New Roman" w:cs="Times New Roman"/>
          <w:lang w:val="ru-RU"/>
        </w:rPr>
        <w:t xml:space="preserve">                            - 3 копии технического регламента  </w:t>
      </w:r>
    </w:p>
    <w:p w14:paraId="31382A77" w14:textId="77777777" w:rsidR="00897B54" w:rsidRPr="00897B54" w:rsidRDefault="00897B54" w:rsidP="000A3C7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2C1E1A2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97B54">
        <w:rPr>
          <w:rFonts w:ascii="Times New Roman" w:hAnsi="Times New Roman" w:cs="Times New Roman"/>
          <w:lang w:val="ru-RU"/>
        </w:rPr>
        <w:t xml:space="preserve">В рамках укрепления сотрудничества между Тунисом и Россией в области сельского хозяйства со ссылкой на упомянутое выше в графе «источник» письмо, где </w:t>
      </w:r>
      <w:r w:rsidRPr="00897B54"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  <w:t>Федеральная служба по ветеринарному и фитосанитарному надзору Российской Федерации просит</w:t>
      </w:r>
    </w:p>
    <w:p w14:paraId="72F9EBD9" w14:textId="0F264AFC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97B54">
        <w:rPr>
          <w:rFonts w:ascii="Times New Roman" w:hAnsi="Times New Roman" w:cs="Times New Roman"/>
          <w:lang w:val="ru-RU"/>
        </w:rPr>
        <w:t>предоставить технические характеристики, касающиеся санитарных и фитосанитарных спецификаций, а также качества поставляемого зерна, я имею честь сообщить Вам, что Офис зерновых обеспечивает потребности страны в импортируемом зерне путем международных торго</w:t>
      </w:r>
      <w:r w:rsidR="000223D8">
        <w:rPr>
          <w:rFonts w:ascii="Times New Roman" w:hAnsi="Times New Roman" w:cs="Times New Roman"/>
          <w:lang w:val="ru-RU"/>
        </w:rPr>
        <w:t xml:space="preserve">в, обвяленных в соответствии с </w:t>
      </w:r>
      <w:r w:rsidRPr="00897B54">
        <w:rPr>
          <w:rFonts w:ascii="Times New Roman" w:hAnsi="Times New Roman" w:cs="Times New Roman"/>
          <w:lang w:val="ru-RU"/>
        </w:rPr>
        <w:t>постановлением № 1039 от 13 марта 2014 года об организации государственных закупок. Обратите внимание, что необходимые технические и фитосанитарные характеристики указаны в техническом регламенте по каждой статье.</w:t>
      </w:r>
    </w:p>
    <w:p w14:paraId="78D9E887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97B54">
        <w:rPr>
          <w:rFonts w:ascii="Times New Roman" w:hAnsi="Times New Roman" w:cs="Times New Roman"/>
          <w:lang w:val="ru-RU"/>
        </w:rPr>
        <w:t>Я имею честь предоставить Вам копию вышеупомянутого технического регламента, и прошу поставить в известность российскую сторону.</w:t>
      </w:r>
    </w:p>
    <w:p w14:paraId="5ABA7741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E7DEE53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97B54">
        <w:rPr>
          <w:rFonts w:ascii="Times New Roman" w:hAnsi="Times New Roman" w:cs="Times New Roman"/>
          <w:lang w:val="ru-RU"/>
        </w:rPr>
        <w:t xml:space="preserve">Стоит также отметить, что по итогам </w:t>
      </w:r>
      <w:r w:rsidRPr="00897B54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седьмого заседания Российско-Тунисской межправительственной комиссии</w:t>
      </w:r>
      <w:r w:rsidRPr="00897B54">
        <w:rPr>
          <w:rFonts w:ascii="Times New Roman" w:hAnsi="Times New Roman" w:cs="Times New Roman"/>
          <w:lang w:val="ru-RU"/>
        </w:rPr>
        <w:t>, состоявшейся в Тунисе в период с 24 по 26 апреля 2019 года, с российской стороной была достигнута договоренность об организации российской стороной визита  для делегации Министерства сельского хозяйства, водных ресурсов и рыболовства, состоящего из Главного управления ветеринарных служб, Главного управление по фитосанитарному контролю и контролю за сельскохозяйственными ресурсами, Офиса зерновых и Департамента международного сотрудничества, для ознакомления с российским опытом в области ветеринарии и фитосанитарии, а также с некоторыми российские предприятия, специализирующимися на экспорте зерна. Министерство предлагает провести данный визит в течение четвертого квартала 2019 года.</w:t>
      </w:r>
    </w:p>
    <w:p w14:paraId="002CCDB5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1DC4D47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97B54">
        <w:rPr>
          <w:rFonts w:ascii="Times New Roman" w:hAnsi="Times New Roman" w:cs="Times New Roman"/>
          <w:lang w:val="ru-RU"/>
        </w:rPr>
        <w:t>Мы проинформировали вас об этом, чтобы получить разрешение на информирование соответствующих российских властей о вышеизложенном.</w:t>
      </w:r>
    </w:p>
    <w:p w14:paraId="0B8D834D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EF2CF0E" w14:textId="77777777" w:rsidR="00897B54" w:rsidRPr="00897B54" w:rsidRDefault="00897B54" w:rsidP="00E246A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97B54">
        <w:rPr>
          <w:rFonts w:ascii="Times New Roman" w:hAnsi="Times New Roman" w:cs="Times New Roman"/>
          <w:lang w:val="ru-RU"/>
        </w:rPr>
        <w:t>Прошу Вас проинформировать соответствующие российские органы о вышеизложенном.</w:t>
      </w:r>
    </w:p>
    <w:p w14:paraId="2B572B5B" w14:textId="75C48863" w:rsidR="00C422BD" w:rsidRPr="00361111" w:rsidRDefault="00897B54" w:rsidP="007E07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3562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E03330" wp14:editId="04186EB1">
            <wp:extent cx="1685611" cy="884283"/>
            <wp:effectExtent l="0" t="0" r="0" b="5080"/>
            <wp:docPr id="7" name="Изображение 7" descr="/Users/bella/Desktop/1FigKz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lla/Desktop/1FigKz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32" cy="9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2BD" w:rsidRPr="00361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9D"/>
    <w:rsid w:val="000047B7"/>
    <w:rsid w:val="000223D8"/>
    <w:rsid w:val="00083A9D"/>
    <w:rsid w:val="000A3C74"/>
    <w:rsid w:val="000C1391"/>
    <w:rsid w:val="001A644B"/>
    <w:rsid w:val="001B1B58"/>
    <w:rsid w:val="00242116"/>
    <w:rsid w:val="002808B5"/>
    <w:rsid w:val="002D2514"/>
    <w:rsid w:val="0030472A"/>
    <w:rsid w:val="00335420"/>
    <w:rsid w:val="0034601E"/>
    <w:rsid w:val="00361111"/>
    <w:rsid w:val="003E392E"/>
    <w:rsid w:val="004507E1"/>
    <w:rsid w:val="0048415A"/>
    <w:rsid w:val="004B4064"/>
    <w:rsid w:val="005C107B"/>
    <w:rsid w:val="00631793"/>
    <w:rsid w:val="006A393B"/>
    <w:rsid w:val="006C37B5"/>
    <w:rsid w:val="006E0863"/>
    <w:rsid w:val="00710471"/>
    <w:rsid w:val="007D2081"/>
    <w:rsid w:val="007D7F4B"/>
    <w:rsid w:val="007E0725"/>
    <w:rsid w:val="00803E13"/>
    <w:rsid w:val="0087534A"/>
    <w:rsid w:val="00897B54"/>
    <w:rsid w:val="008E74ED"/>
    <w:rsid w:val="00954166"/>
    <w:rsid w:val="00A250FB"/>
    <w:rsid w:val="00B41E86"/>
    <w:rsid w:val="00B5173F"/>
    <w:rsid w:val="00B765C2"/>
    <w:rsid w:val="00B9676E"/>
    <w:rsid w:val="00BA36E0"/>
    <w:rsid w:val="00BB6AAD"/>
    <w:rsid w:val="00BC2CFA"/>
    <w:rsid w:val="00BE664E"/>
    <w:rsid w:val="00C34177"/>
    <w:rsid w:val="00C422BD"/>
    <w:rsid w:val="00CE4878"/>
    <w:rsid w:val="00D06379"/>
    <w:rsid w:val="00DE2F09"/>
    <w:rsid w:val="00E002C3"/>
    <w:rsid w:val="00E246AC"/>
    <w:rsid w:val="00E52F04"/>
    <w:rsid w:val="00E91FB1"/>
    <w:rsid w:val="00E93B8D"/>
    <w:rsid w:val="00E97D49"/>
    <w:rsid w:val="00EB740D"/>
    <w:rsid w:val="00F629E4"/>
    <w:rsid w:val="00F67112"/>
    <w:rsid w:val="00FA26C7"/>
    <w:rsid w:val="00FB5AE2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34B0"/>
  <w15:chartTrackingRefBased/>
  <w15:docId w15:val="{F02E1782-1E18-4710-930A-89E639B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F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C.Import@oc.com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XenaRei</dc:creator>
  <cp:keywords/>
  <dc:description/>
  <cp:lastModifiedBy>Пушкин Павел Викторович</cp:lastModifiedBy>
  <cp:revision>48</cp:revision>
  <dcterms:created xsi:type="dcterms:W3CDTF">2020-04-07T07:56:00Z</dcterms:created>
  <dcterms:modified xsi:type="dcterms:W3CDTF">2020-04-10T06:37:00Z</dcterms:modified>
</cp:coreProperties>
</file>