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15" w:rsidRPr="002F2315" w:rsidRDefault="002F2315" w:rsidP="002F231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F2315">
        <w:rPr>
          <w:rFonts w:ascii="Times New Roman" w:eastAsia="Times New Roman" w:hAnsi="Times New Roman" w:cs="Times New Roman"/>
          <w:b/>
          <w:bCs/>
          <w:kern w:val="36"/>
          <w:sz w:val="48"/>
          <w:szCs w:val="48"/>
          <w:lang w:eastAsia="ru-RU"/>
        </w:rPr>
        <w:t>ЗАКОН ТУРКМЕНИСТАНА "Об обеспечении безопасности и качества пищевых продуктов"</w:t>
      </w:r>
    </w:p>
    <w:p w:rsidR="002F2315" w:rsidRPr="002F2315" w:rsidRDefault="002F2315" w:rsidP="002F2315">
      <w:pPr>
        <w:spacing w:after="0" w:line="240" w:lineRule="auto"/>
        <w:rPr>
          <w:rFonts w:ascii="Times New Roman" w:eastAsia="Times New Roman" w:hAnsi="Times New Roman" w:cs="Times New Roman"/>
          <w:sz w:val="24"/>
          <w:szCs w:val="24"/>
          <w:lang w:eastAsia="ru-RU"/>
        </w:rPr>
      </w:pPr>
      <w:r w:rsidRPr="002F2315">
        <w:rPr>
          <w:rFonts w:ascii="Times New Roman" w:eastAsia="Times New Roman" w:hAnsi="Times New Roman" w:cs="Times New Roman"/>
          <w:sz w:val="24"/>
          <w:szCs w:val="24"/>
          <w:lang w:eastAsia="ru-RU"/>
        </w:rPr>
        <w:t xml:space="preserve">26 августа 2014 - </w:t>
      </w:r>
      <w:hyperlink r:id="rId4" w:history="1">
        <w:r w:rsidRPr="002F2315">
          <w:rPr>
            <w:rFonts w:ascii="Times New Roman" w:eastAsia="Times New Roman" w:hAnsi="Times New Roman" w:cs="Times New Roman"/>
            <w:color w:val="0000FF"/>
            <w:sz w:val="24"/>
            <w:szCs w:val="24"/>
            <w:u w:val="single"/>
            <w:lang w:eastAsia="ru-RU"/>
          </w:rPr>
          <w:t>Администратор</w:t>
        </w:r>
      </w:hyperlink>
      <w:r w:rsidRPr="002F2315">
        <w:rPr>
          <w:rFonts w:ascii="Times New Roman" w:eastAsia="Times New Roman" w:hAnsi="Times New Roman" w:cs="Times New Roman"/>
          <w:sz w:val="24"/>
          <w:szCs w:val="24"/>
          <w:lang w:eastAsia="ru-RU"/>
        </w:rPr>
        <w:t xml:space="preserve"> </w:t>
      </w:r>
    </w:p>
    <w:p w:rsidR="002F2315" w:rsidRPr="002F2315" w:rsidRDefault="002F2315" w:rsidP="002F2315">
      <w:pPr>
        <w:spacing w:before="100" w:beforeAutospacing="1" w:after="100" w:afterAutospacing="1" w:line="240" w:lineRule="auto"/>
        <w:rPr>
          <w:rFonts w:ascii="Times New Roman" w:eastAsia="Times New Roman" w:hAnsi="Times New Roman" w:cs="Times New Roman"/>
          <w:sz w:val="24"/>
          <w:szCs w:val="24"/>
          <w:lang w:eastAsia="ru-RU"/>
        </w:rPr>
      </w:pPr>
      <w:r w:rsidRPr="002F2315">
        <w:rPr>
          <w:rFonts w:ascii="Times New Roman" w:eastAsia="Times New Roman" w:hAnsi="Times New Roman" w:cs="Times New Roman"/>
          <w:sz w:val="24"/>
          <w:szCs w:val="24"/>
          <w:lang w:eastAsia="ru-RU"/>
        </w:rPr>
        <w:t xml:space="preserve">Настоящий Закон устанавливает правовую, организационную и экономическую основу обеспечения безопасности и качества пищевых продуктов и направлен на охрану здоровья населения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ГЛАВА I. ОБЩИЕ ПОЛОЖЕНИЯ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1. Основные понятия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В настоящем Законе используются следующие основные понятия: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продовольственное сырьё – сырьё растительного, животного, микробиологического, минерального и искусственного происхождения, а также вода, используемые для производства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идентификация пищевых продуктов, материалов и изделий, контактирующих с пищевыми продуктами, – деятельность по установлению соответствия пищевых продуктов, материалов и изделий, контактирующих с пищевыми продуктами, требованиям нормативных документов, информации о пищевых продуктах, материалах и изделиях, контактирующих с пищевыми продуктами, содержащейся в прилагаемых к ним документах и на этикетках;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партия пищевых продуктов – совокупность единиц продовольственного сырья и пищевых продуктов, материалов и изделий, контактирующих с пищевыми продуктами, произведённых (выработанных) и упакованных в идентичных условиях и сопровождаемых документом, удостоверяющим их качество;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продукты диетического питания – продукты лечебно-профилактического питания, предназначенные для определённых категорий лиц, у которых нарушены процессы пищеварения или метаболизма или которые находятся в особых физиологических условиях;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6) продукты детского питания – пищевые продукты, предназначенные для питания детей в возрасте до четырнадцати лет и отвечающие физиологическим потребностям детского организма;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7) фальсифицированные пищевые продукты, материалы и изделия, контактирующие с пищевыми продуктами, – пищевые продукты, материалы и изделия, контактирующие с пищевыми продуктами, умышленно изменённые (поддельные);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lastRenderedPageBreak/>
        <w:t xml:space="preserve">8) генетически модифицированные организмы (микроорганизмы) – организмы, микроорганизмы, генотипы которых были искусственно изменены при помощи методов генной инженерии;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9) пищевые продукты – продукты растительного, животного, биологического, минерального или искусственного происхождения в натуральном или переработанном виде, употребляемые человеком (в том числе продукты детского и диетического питания), бутилированная питьевая вода, алкогольная продукция (в том числе пиво), безалкогольные напитки, жевательная резинка, закваски, стартовые культуры микроорганизмов, продовольственное сырьё, пищевые и биологически активные добавки, за исключением косметической продукции, табачных изделий и веществ, используемых только в качестве лекарственных препаратов;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10) пищевые добавки – природные или искусственные вещества и их соединения, вводимые в пищевые продукты в процессе их производства в целях придания пищевым продуктам определённых свойств и (или) сохранения их качества;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11) материалы и изделия, контактирующие с пищевыми продуктами (далее – материалы и изделия), – материалы и изделия, применяемые для производства и оборота пищевых продуктов, в том числе технологическое оборудование, приборы и устройства, тара, посуда, столовые принадлежности;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12) материалы для упаковки пищевых продуктов – материалы, служащие для изготовления потребительской тары для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13) качество пищевых продуктов – совокупность характеристик пищевых продуктов, обеспечивающих соответствие их пищевой ценности требованиям нормативных документов и способных удовлетворять физиологические потребности человека в пище при обычных условиях их использования;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14) безопасность пищевых продуктов – соответствие пищевых продуктов требованиям настоящего Закона, нормативных документов, гарантирующих при употреблении пищевых продуктов отсутствие риска причинения вреда жизни и здоровью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15) пищевая ценность пищевых продуктов – совокупность свойств пищевых продуктов, удовлетворяющих физиологические потребности человека в необходимых веществах и энергии;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16) удостоверение качества пищевых продуктов – документ, в котором производитель удостоверяет соответствие качества каждой партии пищевых продуктов требованиям нормативных документов;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17) оборот пищевых продуктов, материалов для упаковки пищевых продуктов – процесс, связанный с заготовкой, закупкой, поставкой, хранением, транспортированием и реализацией пищевых продуктов, материалов для упаковки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18) производство пищевых продуктов, материалов для упаковки пищевых продуктов – серийный выпуск пищевых продуктов, материалов для упаковки пищевых продуктов, характеризующийся наличием технологических линий, производственного оборудования и цехов, плана производства пищевых продуктов, договоров на их поставку;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lastRenderedPageBreak/>
        <w:t xml:space="preserve">19) срок годности пищевых продуктов – период времени, в течение которого производитель (изготовитель) при соблюдении установленных условий их хранения гарантирует безопасность и качество пищевых продуктов, их пригодность к использованию по назначению;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20) срок хранения пищевых продуктов – период времени, в течение которого пищевые продукты при соблюдении установленных условий хранения соответствуют характеристикам, указанным в нормативных документах;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21) опасные пищевые продукты, материалы для упаковки пищевых продуктов – пищевые продукты, материалы для упаковки пищевых продуктов, в которых содержание контаминантов химической и биологической природы превышает допустимую норму и которые могут представлять опасность для жизни и здоровья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22) недоброкачественные пищевые продукты, материалы для упаковки пищевых продуктов – пищевые продукты, материалы для упаковки пищевых продуктов, не соответствующие органолептическим показателям (вкус, цвет, запах, консистенция, внешний вид) и иным показателям качества, предусмотренным нормативными документами, или требованиям, предъявляемым к определённым пищевым продуктам и при этом не представляющие опасность для жизни и здоровья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23) микронутриенты – незаменимые пищевые вещества (витамины, микроэлементы, макроэлементы, аминокислоты, полиненасыщенные жирные кислоты и минеральные вещества), необходимые для нормального развития организма человека;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24) утилизация пищевых продуктов, материалов для упаковки пищевых продуктов – переработка недоброкачественных пищевых продуктов, материалов для упаковки пищевых продуктов для их дальнейшего использования в пищевых или технических целях;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25) уничтожение пищевых продуктов, материалов для упаковки пищевых продуктов – приведение опасных пищевых продуктов, материалов для упаковки пищевых продуктов в состояние, непригодное для использования в пищевых или технических целях;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26) нормативные документы – межгосударственные и государственные стандарты, технические условия, санитарные, ветеринарные и фитосанитарные нормы и правила, устанавливающие требования к безопасности и качеству пищевых продуктов, материалов и изделий, контролю за условиями их производства, оборота, использования, утилизации, уничтожения.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2. Законодательство Туркменистана oб обеспечении безопасности и качества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Законодательство Туркменистана oб обеспечении безопасности и качества пищевых продуктов основывается на Конституции Туркменистана и состоит из настоящего Закона и иных нормативных правовых актов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Если международным договором Туркменистана установлены иные правила, чем содержащиеся в настоящем Законе, то применяются правила международного договора.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lastRenderedPageBreak/>
        <w:t xml:space="preserve">Статья 3. Цель настоящего Закона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Целью настоящего Закона является обеспечение безопасности и качества пищевых продуктов, материалов и изделий посредством установления требований, предъявляемых к юридическим лицам, их обособленным подразделениям, индивидуальным предпринимателям, осуществляющим производство, оборот пищевых продуктов, материалов для упаковки пищевых продуктов, а также к физическим лицам, реализующим в установленном порядке произведённые, переработанные ими пищевые продукты (далее – самозанятые лица).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4. Основные направления государственной политики в сфере обеспечения безопасности и качества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Основными направлениями государственной политики в сфере обеспечения безопасности и качества пищевых продуктов являются: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предотвращение производства и ввоза на территорию Туркменистана недоброкачественных и опасных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реализация права граждан на употребление безопасных и качественных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правовое регулирование отношений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реализация государственных программ по обеспечению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осуществление государственного контроля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6) осуществление государственной регистрации пищевых продуктов, материалов для упаковки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7) организация и проведение сертификации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8) совершенствование системы подготовки и переподготовки специалистов, занятых деятельностью, связанной с производством и оборотом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9) информирование населения по вопросам обеспечения безопасности и качества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10) совершенствование законодательства Туркменистана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11) осуществление международного сотрудничества в сфере обеспечения безопасности и качества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ГЛАВА II. ГОСУДАРСТВЕННОЕ РЕГУЛИРОВАНИЕ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lastRenderedPageBreak/>
        <w:br/>
        <w:t xml:space="preserve">Статья 5. Государственные органы, осуществляющие государственное регулирование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Государственными органами, осуществляющими государственное регулирование в сфере обеспечения безопасности и качества пищевых продуктов, материалов и изделий являются Кабинет Министров Туркменистана, уполномоченные органы в сфере обеспечения безопасности и качества пищевых продуктов, материалов и изделий (далее – уполномоченные органы), органы местной исполнительной власти и местного самоуправления в пределах их компетенции.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6. Компетенция Кабинета Министров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Кабинет Министров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определяет единую государственную политику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определяет уполномоченные органы, утверждает положения о них;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издаёт нормативные правовые акты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координирует деятельность органов государственной власти и управления, органов местного самоуправления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осуществляет иные функции, отнесённые к его компетенции законодательством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7. Компетенция уполномоченных органов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Уполномоченные органы: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реализуют единую государственную политику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разрабатывают нормативные правовые акты в сфере обеспечения безопасности и качества пищевых продуктов, материалов и изделий и вносят их на рассмотрение Кабинета Министров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рассматривают обращения физических и юридических лиц по вопросам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осуществляют контроль за соблюдением требований, установленных законодательством Туркменистана об обеспечении безопасности и качества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взаимодействуют с органами государственной власти и управления, органами местного самоуправления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lastRenderedPageBreak/>
        <w:t xml:space="preserve">6) осуществляют информирование граждан по вопросам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7) осуществляют иные функции, отнесённые к их компетенции законодательством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8. Компетенция органов местной исполнительной власти и местного самоуправления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Органы местной исполнительной власти и местного самоуправления: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участвуют в реализации единой государственной политики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рассматривают обращения граждан по вопросам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разрабатывают и осуществляют мероприятия по обеспечению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осуществляют контроль за соблюдением требований, установленных законодательством Туркменистана oб обеспечении безопасности и качества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осуществляют иные функции, отнесённые к их компетенции законодательством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9. Государственная регистрация пищевых продуктов, материалов для упаковки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Государственная регистрация пищевых продуктов, материалов для упаковки пищевых продуктов (далее – государственная регистрация) – процедура, осуществляемая уполномоченным органом в области здравоохранения по определению соответствия пищевых продуктов, материалов для упаковки пищевых продуктов требованиям нормативных правовых актов Туркменистана, а также нормативных документов. Целью государственной регистрации является недопущение производства, оборота пищевых продуктов, материалов для упаковки пищевых продуктов, представляющих опасность для жизни и здоровья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Государственная регистрация включает в себя: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экспертизу документов, представляемых производителями и подтверждающих соответствие пищевых продуктов, материалов для упаковки пищевых продуктов требованиям нормативных документов, условиям производства или поставок пищевых продуктов, материалов для упаковки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экспертизу результатов испытаний безопасности и качества пищевых продуктов, материалов для упаковки пищевых продуктов, проводимых в случае их необходимости;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внесение сведений о пищевых продуктах, материалах для упаковки пищевых продуктов, получивших положительное заключение экспертизы, в Государственный реестр пищевых продуктов, материалов для упаковки пищевых продуктов в порядке, </w:t>
      </w:r>
      <w:r w:rsidRPr="002F2315">
        <w:rPr>
          <w:rFonts w:ascii="Times New Roman" w:eastAsia="Times New Roman" w:hAnsi="Times New Roman" w:cs="Times New Roman"/>
          <w:sz w:val="24"/>
          <w:szCs w:val="24"/>
          <w:lang w:eastAsia="ru-RU"/>
        </w:rPr>
        <w:lastRenderedPageBreak/>
        <w:t xml:space="preserve">установленном уполномоченным органом в области здравоохранения;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выдачу заявителям свидетельств о государственной регистрации пищевых продуктов, материалов для упаковки пищевых продуктов, дающих право на их производство на территории Туркменистана или ввоз на территорию Туркменистана и их оборот.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Государственной регистрации подлежат новые виды пищевых продуктов, материалов для упаковки пищевых продуктов, производимых в Туркменистане, а также пищевые продукты, материалы для упаковки пищевых продуктов, ввозимые на территорию Туркменистана, за исключением пищевых продуктов, материалов для упаковки пищевых продуктов, указанных в частях четвёртой, шестой и седьмой настоящей статьи.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Перечень пищевых продуктов, материалов для упаковки пищевых продуктов, не подлежащих государственной регистрации при их производстве и ввозе на территорию Туркменистана, утверждается Кабинетом Министров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Государственная регистрация пищевых продуктов, материалов для упаковки пищевых продуктов, ввозимых в Туркменистан, производится в порядке, установленном уполномоченным органом в области здравоохранения.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6. Не допускается государственная регистрация: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пищевых продуктов, материалов для упаковки пищевых продуктов, на которые в результате экспертизы представленных документов и проведённых испытаний получены отрицательные заключения;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нескольких видов пищевых продуктов, материалов для упаковки пищевых продуктов под одним наименованием;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одного и того же вида пищевого продукта, материалов для упаковки пищевых продуктов под одним наименованием или под различными наименованиями одного и того же производителя более одного раза;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пищевых продуктов, материалов для упаковки пищевых продуктов, содержащих наркотические средства, психотропные вещества, прекурсоры (вещества, используемые для производства наркотических средств и психотропных веществ) и их аналоги, а также генетически модифицированные организмы (микроорганизмы) и иные вещества и их соединения, представляющие опасность для жизни и здоровья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7. Не подлежат государственной регистрации пищевые продукты, материалы для упаковки пищевых продуктов, ввозимые в Туркменистан: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в качестве образца, предназначенного для лабораторных испытаний (исследований);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для выставок и не предназначенные для дальнейшей реализации либо использования;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для обслуживания официальных делегаций, дипломатических и иных приравненных к ним представительств иностранных государств и международных организаций.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8. Государственная регистрация осуществляется в соответствии с Положением о государственной регистрации пищевых продуктов, материалов для упаковки пищевых </w:t>
      </w:r>
      <w:r w:rsidRPr="002F2315">
        <w:rPr>
          <w:rFonts w:ascii="Times New Roman" w:eastAsia="Times New Roman" w:hAnsi="Times New Roman" w:cs="Times New Roman"/>
          <w:sz w:val="24"/>
          <w:szCs w:val="24"/>
          <w:lang w:eastAsia="ru-RU"/>
        </w:rPr>
        <w:lastRenderedPageBreak/>
        <w:t xml:space="preserve">продуктов, утверждаемым Кабинетом Министров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10.    Стандартизация и сертификация в сфере обеспечения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Стандартизация и сертификация пищевых продуктов, материалов и изделий осуществляются в соответствии с законодательством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11.    Лицензирование в сфере обеспечения безопасности и качества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Лицензирование деятельности в сфере обеспечения безопасности и качества пищевых продуктов осуществляется в соответствии с законодательством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12.    Санитарные нормы и правила, гигиенические нормативы в сфере обеспечения безопасности и качества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Санитарными нормами и правилами, гигиеническими нормативами в сфере обеспечения безопасности и качества пищевых продуктов устанавливаются требования к пищевой ценности, безопасности и качеству пищевых продуктов, материалов и изделий, к их производству, транспортированию, хранению, реализации, а также требования, предъявляемые к лицам, занимающимся производством и оборотом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Санитарные нормы и правила, гигиенические нормативы в сфере обеспечения безопасности и качества пищевых продуктов разрабатываются соответствующими министерствами и ведомствами и утверждаются Государственной санитарно-эпидемиологической службой Министерства здравоохранения и медицинской промышленности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13.    Ветеринарные нормы и правила в сфере обеспечения безопасности и качества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Ветеринарными нормами и правилами в сфере обеспечения безопасности и качества пищевых продуктов устанавливаются требования к безопасности и качеству пищевых продуктов животного происхождения, условиям их производства и оборота.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Ветеринарные нормы и правила в сфере обеспечения безопасности и качества пищевых продуктов животного и растительного происхождения разрабатываются и утверждаются Государственной ветеринарной службой.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14.    Фитосанитарные нормы и правила в сфере обеспечения безопасности и качества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Фитосанитарными нормами и правилами в сфере обеспечения безопасности и качества пищевых продуктов устанавливаются требования, предъявляемые к обороту пищевых продуктов, материалов и изделий растительного происхождения.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Фитосанитарные нормы и правила в сфере обеспечения безопасности и качества пищевых продуктов растительного происхождения разрабатываются и утверждаются Государственной службой по карантину растений.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lastRenderedPageBreak/>
        <w:t xml:space="preserve">ГЛАВА III. ТРЕБОВАНИЯ К ОБЕСПЕЧЕНИЮ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15.    Общие требования к обеспечению безопасности и качества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Пищевые продукты должны отвечать следующим требованиям, предъявляемым к их безопасности и качеству: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удовлетворять физиологические потребности человека в необходимых веществах и энергии;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обладать органолептическими свойствами, характерными для каждого вида пищевых продуктов, и соответствовать физико-химическим показателям, устанавливаемым нормативными документами;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соответствовать допустимым нормам содержания химических веществ, в том числе радиоактивных и иных веществ, микроорганизмов и иных биологических организмов, представляющих опасность для жизни и здоровья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Mатериалы и изделия по своей безопасности и качеству должны соответствовать требованиям нормативных документов.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16.    Требования к продуктам диетического питания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Продукты диетического питания должны иметь свойства, позволяющие использовать указанные продукты для лечебного и профилактического питания человека в соответствии с установленными требованиями к организации диетического питания.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Продукты диетического питания должны содержать определённое количество питательных веществ и не должны представлять опасность для жизни и здоровья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В производстве продуктов диетического питания не допускается использование сырья, полученного с применением кормовых добавок (продуктов растительного, животного, минерального, химического и биологического происхождения, включая смеси, используемые как компоненты для производства кормов для кормления животных всех видов, являющихся источником пищи для человека), стимуляторов роста животных (в том числе гормональных препаратов), некоторых видов ветеринарных препаратов, пестицидов или иных продуктов, предназначенных для обработки растений и почвы, а также иных веществ и их соединений, представляющих опасность для жизни и здоровья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17.    Требования к продуктам детского питания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Продукты детского питания по пищевой ценности должны соответствовать физиологическим потребностям детского организма с учётом возраста ребёнка и не представлять опасность для его жизни и здоровья.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Пищевая ценность продуктов детского питания должна удовлетворять потребность ребёнка с учётом его возраста и состояния здоровья в необходимых пищевых веществах и энергии.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lastRenderedPageBreak/>
        <w:br/>
        <w:t xml:space="preserve">3. Не допускается при производстве продуктов детского питания использование продовольственного сырья, полученного с применением кормовых добавок, стимуляторов роста животных (в том числе гормональных препаратов), некоторых видов ветеринарных препаратов, пестицидов, агрохимикатов и иных веществ и их соединений, представляющих опасность для жизни и здоровья ребёнка.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Безопасность и качество продовольственного сырья, используемого для производства продуктов детского питания, и готовых к употреблению продуктов детского питания должны соответствовать требованиям гигиенических нормативов, предъявляемых к основным группам продуктов детского питания.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18.    Требования при разработке новых видов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Юридические лица и индивидуальные предприниматели при разработке новых видов пищевых продуктов, материалов и изделий, новых или усовершенствованных технологий их производства обязаны: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обосновывать пригодность новых видов пищевых продуктов, материалов и изделий для использования по назначению;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обосновывать и устанавливать требования к показателям безопасности и качества новых видов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обосновывать и устанавливать требования к упаковке, маркировке новых видов пищевых продуктов, материалов и изделий и к информации о них;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разрабатывать методику испытаний;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определять условия оборота новых видов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6) разрабатывать программы производственного контроля за безопасностью и качеством новых видов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7) устанавливать сроки годности новых видов пищевых продуктов с учётом различного температурного и климатического режима и обосновывать их;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8) гарантировать соответствие безопасности и качества нового вида пищевого продукта требованиям нормативных документов при соблюдении условий хранения на протяжении всего срока годности;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9) разрабатывать проекты нормативных документов и включать в них показатели безопасности и качества новых видов пищевых продуктов, материалов и изделий, требования к их упаковке, маркировке, информацию об условиях их производства и оборота, о сроках годности, программы производственного контроля за их безопасностью и качеством, методику их испытания.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Сроки годности пищевых продуктов устанавливаются в отношении пищевых продуктов, употребление которых по истечении определённого срока с момента их производства может представлять опасность для жизни и здоровья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lastRenderedPageBreak/>
        <w:br/>
        <w:t xml:space="preserve">3. Проекты нормативных документов и опытные образцы новых видов пищевых продуктов, материалов и изделий подлежат санитарно-эпидемиологической экспертизе, а в случае их производства из продовольственного сырья животного и растительного происхождения – ветеринарной и фитосанитарной экспертизе.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Нормативные документы на новые виды пищевых продуктов подлежат государственной регистрации уполномоченным органом в соответствии с законодательством Туркменистана о стандартизации.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ГЛАВА IV. ТРЕБОВАНИЯ ПРИ ПРОИЗВОДСТВЕ И ОБОРОТЕ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19.    Требования при производстве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Юридические лица и индивидуальные предприниматели при производстве пищевых продуктов, материалов и изделий обязаны соблюдать требования нормативных документов.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Юридические лица и индивидуальные предприниматели не вправе осуществлять производство пищевых продуктов, материалов для упаковки пищевых продуктов, не прошедших государственную регистрацию в установленном порядке.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Юридические лица и индивидуальные предприниматели, осуществляющие контроль за безопасностью и качеством пищевых продуктов, обязаны разрабатывать, внедрять программу производственного контроля за безопасностью и качеством пищевых продуктов, материалов и изделий и проводить его с учётом определения критических контрольных точек.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Юридические лица и индивидуальные предприниматели обязаны определять на этапах производства продовольственного сырья и пищевых продуктов критические контрольные точки в местах наиболее вероятного возникновения риска производства пищевых продуктов, способных представлять опасность для жизни и здоровья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При производстве пищевых продуктов, материалов и изделий юридические лица и индивидуальные предприниматели обязаны: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создать пищевую лабораторию контроля за качеством пищевых продуктов, материалов и изделий и осуществить её государственную аккредитацию (аттестацию) в соответствии с законодательством Туркменистана о сертификации;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ввести при численности работников более 100 человек штатную единицу санитарного врача.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Производственный контроль за безопасностью и качеством пищевых продуктов, материалов и изделий осуществляется в соответствии с программой производственного контроля.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Юридические лица и индивидуальные предприниматели обязаны разрабатывать программу производственного контроля на основании нормативных документов с внедрением системы управления безопасностью и качеством пищевых продуктов, </w:t>
      </w:r>
      <w:r w:rsidRPr="002F2315">
        <w:rPr>
          <w:rFonts w:ascii="Times New Roman" w:eastAsia="Times New Roman" w:hAnsi="Times New Roman" w:cs="Times New Roman"/>
          <w:sz w:val="24"/>
          <w:szCs w:val="24"/>
          <w:lang w:eastAsia="ru-RU"/>
        </w:rPr>
        <w:lastRenderedPageBreak/>
        <w:t xml:space="preserve">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6. Продовольственное сырьё, пищевые и биологически активные добавки, материалы и изделия, используемые при производстве пищевых продуктов, должны соответствовать требованиям нормативных документов.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7. Юридические лица и индивидуальные предприниматели обязаны гарантировать качество каждой партии произведённых пищевых продуктов и прилагать к ним удостоверение качества.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8. Каждая партия произведённых (выработанных) продуктов общественного питания, предназначенная для реализации в условиях выносной торговли, должна подтверждаться удостоверением качества.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9. При производстве пищевых продуктов, материалов и изделий не допускается применение продовольственного сырья, пищевых, кормовых и биологически активных добавок, содержащих наркотические средства, психотропные вещества, прекурсоры и их аналоги, а также генетически модифицированные организмы (микроорганизмы) и иные вещества и их соединения, представляющие опасность для жизни и здоровья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10. При производстве продуктов диетического питания и продуктов детского питания должны соблюдаться требования, установленные Статья ми 16 и 17 настоящего Закона.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11. В случае выявления недоброкачественных и опасных пищевых продуктов, материалов и изделий при их производстве юридические лица и индивидуальные предприниматели обязаны незамедлительно приостановить их производство, изъять их из оборота, обеспечив возврат от потребителей, организовать в установленном порядке проведение их экспертизы, утилизацию или уничтожение. В случае, если причины, приведшие к производству указанных пищевых продуктов, материалов и изделий, не могут быть устранены, производитель обязан прекратить их производство.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20.    Требования к обогащённым пищевым продуктам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Обогащённые пищевые продукты должны содержать питательные вещества, добавленные в пределах значений показателей качества, установленных уполномоченным органом в области здравоохранения, и не должны представлять опасность для жизни и здоровья человека, его наследственности.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Под обогащёнными пищевыми продуктами понимаются пищевые продукты, в которые для повышения пищевой ценности добавлены один или более микронутриентов, пробиотические микроорганизмы и иные вещества, не присутствующие в них изначально либо присутствующие в недостаточном количестве или утерянные в процессе производства и вводимые в целях профилактики заболеваний, возникающих в связи с дефицитом микронутриентов и иных веществ в пищевых продуктах.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Обогащение пищевых продуктов микронутриентами осуществляется на основании результатов исследований, подтверждающих их недостаточность в питании отдельных групп населения и необходимость коррекции дефицита микронутриентов. Решение об обогащении пищевых продуктов недостающими микронутриентами принимается уполномоченным органом в области здравоохранения, устанавливающим требования к данным пищевым продуктам.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lastRenderedPageBreak/>
        <w:br/>
        <w:t xml:space="preserve">3. Юридические лица и индивидуальные предприниматели, осуществляющие производство пищевых продуктов, обязаны обеспечивать содержание в них питательных веществ в количестве, установленном нормативными документами.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21.    Требования к расфасовке, упаковке и маркировке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Юридические лица и индивидуальные предприниматели, осуществляющие производство пищевых продуктов, подлежащих расфасовке и упаковке, обязаны в соответствии с нормативными документами выпускать их в расфасованном, упакованном виде, обеспечивающем сохранность качества при их транспортировании и реализации.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Пищевые продукты должны иметь маркировку (этикетки, ярлыки, листки-вкладыши) в соответствии с нормативными документами.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Лица, осуществляющие расфасовку и упаковку пищевых продуктов, обязаны соблюдать требования нормативных документов к их расфасовке, упаковке, маркировке, а также к материалам, используемым для упаковки и маркировки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Срок годности или срок реализации на потребительскую тару нарезанных или фасованных пищевых продуктов наносит упаковщик (продавец) с учётом сроков годности, установленных производителем пищевых продуктов. Объём фасуемых особо скоропортящихся пищевых продуктов с короткими сроками годности не должен превышать объёма их реализации в течение одного дня торговли.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22.    Требования при обороте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В обороте могут находиться только пищевые продукты, материалы и изделия, соответствующие требованиям нормативных документов, прошедшие государственную регистрацию в соответствии с законодательством Туркменистана и имеющие сертификат соответствия, а для пищевых продуктов, произведённых в Туркменистане, – удостоверение качества и документ, подтверждающий их происхождение.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Не допускается оборот пищевых продуктов, материалов и изделий, признанных в соответствии со статьёй 28 настоящего Закона недоброкачественными или опасными. Указанные пищевые продукты в соответствии со статьёй 30 настоящего Закона подлежат утилизации или уничтожению.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Уполномоченные органы в пределах их компетенции обязаны контролировать соблюдение требований нормативных документов на всех стадиях оборота пищевых продуктов, материалов и изделий в соответствии с законодательством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23.    Требования к реализации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Реализация населению пищевых продуктов должна производиться в соответствии с требованиями, установленными законодательством Туркменистана, нормативными документами и правилами торговли.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Реализация на торговых рынках пищевых продуктов непромышленного производства допускается только при наличии у продавцов заключения санитарно-пищевой лаборатории торговых рынков, удостоверяющего соответствие пищевых продуктов установленным требованиям. Под пищевыми продуктами непромышленного </w:t>
      </w:r>
      <w:r w:rsidRPr="002F2315">
        <w:rPr>
          <w:rFonts w:ascii="Times New Roman" w:eastAsia="Times New Roman" w:hAnsi="Times New Roman" w:cs="Times New Roman"/>
          <w:sz w:val="24"/>
          <w:szCs w:val="24"/>
          <w:lang w:eastAsia="ru-RU"/>
        </w:rPr>
        <w:lastRenderedPageBreak/>
        <w:t xml:space="preserve">производства понимаются пищевые продукты животного и растительного происхождения, произведённые (выращенные), переработанные самозанятыми лицами.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Поставка пищевых продуктов животного происхождения на торговые рынки допускается на основании заключения органов ветеринарной службы.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Не допускается реализация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не имеющих сертификата соответствия;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не имеющих заключений органов санитарно-эпидемиологической службы, ветеринарной службы, службы по карантину растений, удостоверяющих соответствие пищевых продуктов животного и растительного происхождения непромышленного производства требованиям, установленным законодательством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не имеющих документов, подтверждающих их происхождение (накладная, фактура, документ, договор купли-продажи);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признанных в соответствии со статьёй 28 настоящего Закона недоброкачественными или опасными пищевыми продуктами;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при отсутствии надлежащих условий для их хранения и реализации.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Требования, предусмотренные пунктами 1 и 3 части четвёртой настоящей статьи, не распространяются на пищевые продукты непромышленного производства.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6. Реализация пищевых продуктов, материалов и изделий, соответствующих требованиям нормативных документов, производится в соответствии с правилами, утверждаемыми уполномоченным органом в сфере торговли.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7. В случаях выявления пищевых продуктов, материалов и изделий, не допускаемых к реализации в соответствии с частью четвёртой настоящей статьи, юридические лица и индивидуальные предприниматели обязаны снять указанные пищевые продукты, материалы и изделия с реализации, а пищевые продукты, признанные опасными, – отозвать от потребителей. При невыполнении указанного требования указанные пищевые продукты подлежат изъятию в установленном порядке.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8. Не допускается реализация скоропортящегося или консервированного пищевого продукта, если после вскрытия его герметичной упаковки был превышен установленный производителем срок хранения, а в случае отсутствия указанного срока – более двенадцати часов при соблюдении условий хранения.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24.    Требования к хранению и транспортированию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Юридические лица и индивидуальные предприниматели, осуществляющие хранение и транспортирование пищевых продуктов, материалов и изделий, обязаны: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обеспечивать их безопасность и качество;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соблюдать требования нормативных документов к условиям их хранения и транспортирования.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lastRenderedPageBreak/>
        <w:br/>
        <w:t xml:space="preserve">2. Пищевые продукты при их обороте должны храниться в условиях, обеспечивающих сохранение их безопасности и качества в течение срока годности.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Не допускается хранение готовых к употреблению пищевых продуктов вместе с продовольственным сырьём и полуфабрикатами.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При транспортировании пищевых продуктов должны использоваться транспортные средства, специально оборудованные и предназначенные для этих целей в соответствии с требованиями, установленными нормативными документами.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Если при хранении или транспортировании пищевых продуктов произошло ухудшение их качества, лица, осуществляющие их хранение и транспортирование, обязаны проинформировать об этом их владельцев (продавцов) и (или) других заинтересованных лиц. При этом владелец (продавец) указанных пищевых продуктов обязан проинформировать об этом органы санитарно-эпидемиологической службы и не допускать реализацию указанных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25.    Требования к информации о безопасности и качестве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Юридические лица и индивидуальные предприниматели, осуществляющие деятельность по производству и обороту пищевых продуктов, материалов и изделий, обязаны предоставлять потребителям, соответствующим службам уполномоченных органов, органам местной исполнительной власти и местного самоуправления полную и достоверную информацию о безопасности и качестве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Уполномоченные органы в пределах их компетенции обеспечивают органы государственной власти и управления, органы местного самоуправления, юридических и физических лиц информацией о безопасности и качестве пищевых продуктов, соблюдении требований нормативных документов при производстве и обороте пищевых продуктов, материалов и изделий, их государственной регистрации, а также о мерах по предотвращению оборота недоброкачественных или опасных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26. Требования к работникам, непосредственно занятым в сфере производства и оборота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Работники, непосредственно занятые в сфере производства и оборота пищевых продуктов, материалов и изделий, обязаны проходить медицинские осмотры: при поступлении на работу – обязательные предварительные, а в период работы – периодические, а также санитарно-гигиеническое обучение в соответствии с Порядком проведения медицинских осмотров и санитарно-гигиенического обучения, утверждаемым уполномоченным органом в области здравоохранения.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Работники, непосредственно занятые в сфере оборота пищевых продуктов, материалов и изделий, должны обладать необходимыми знаниями и навыками, иметь соответствующую квалификацию, подтверждённую соответствующими документами.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Работник, имеющий инфекционное заболевание или имеющий признаки инфекционного заболевания, либо контактировавший с указанными лицами, либо работник, являющийся носителем возбудителей инфекционных заболеваний, а также </w:t>
      </w:r>
      <w:r w:rsidRPr="002F2315">
        <w:rPr>
          <w:rFonts w:ascii="Times New Roman" w:eastAsia="Times New Roman" w:hAnsi="Times New Roman" w:cs="Times New Roman"/>
          <w:sz w:val="24"/>
          <w:szCs w:val="24"/>
          <w:lang w:eastAsia="ru-RU"/>
        </w:rPr>
        <w:lastRenderedPageBreak/>
        <w:t xml:space="preserve">работник, не прошедший медицинский осмотр и санитарно-гигиеническое обучение, не допускаются к работам, связанным с производством и оборотом пищевых продуктов,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27. Требования к ввозу пищевых продуктов, пищевых добавок, материалов и изделий на территорию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Пищевые продукты, пищевые добавки, материалы и изделия, ввозимые на территорию Туркменистана, должны соответствовать требованиям, установленным настоящим Законом и иными нормативными правовыми актами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Соответствие ввозимых в Туркменистан пищевых продуктов, пищевых добавок, материалов и изделий установленным требованиям по безопасности и качеству определяется уполномоченными органами в пределах их компетенции в порядке, установленном законодательством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Таможенное оформление ввозимых в Туркменистан пищевых продуктов, материалов для упаковки пищевых продуктов и выпуск их в оборот на территории Туркменистана осуществляются после предоставления в таможенный орган вместе с грузовой таможенной декларацией свидетельства о государственной регистрации пищевых продуктов, материалов для упаковки пищевых продуктов в соответствии со статьёй 9 настоящего Закона и сертификата соответствия.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Для пищевого продукта, пищевой добавки, на упаковке которых отсутствует дата производства и установлен только срок годности, информация о дате их производства должна письменно подтверждаться производителем в сопроводительных документах.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Надписи на упаковке (этикетке) пищевых продуктов, пищевых добавок должны быть нанесены на государственном языке и (или) русском языке, и (или) на английском языке, а дополнительно, по усмотрению производителя, на других языках.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Не допускается ввоз на территорию Туркменистана пищевых продуктов, пищевых добавок, материалов и изделий: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если до истечения срока их годности осталось менее пятидесяти процентов времени, a по пищевым продуктам, срок годности которых составляет не более трёх месяцев, – менее тридцати процентов времени;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не имеющих сертификатов соответствия (за исключением случаев, указанных в части седьмой статьи 9 настоящего Закона), а также документов, подтверждающих их происхождение и соответствие их безопасности и качества требованиям, установленным нормативными документами;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не соответствующих санитарным, ветеринарным и фитосанитарным нормам и правилам, гигиеническим нормативам;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произведённых с использованием генетически модифицированных организмов (микроорганизмов);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при отсутствии соответствующей маркировки в соответствии с требованиями нормативных документов;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lastRenderedPageBreak/>
        <w:t xml:space="preserve">6) при наличии в составе пищевого продукта запрещённых пищевых добавок, а также при содержании в их составе более трёх наименований синтетических красителей;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7) если в установленном порядке признано, что пищевой продукт является контрафактным;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8) не прошедших в установленном порядке государственную регистрацию.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Не допускается также ввоз на территорию Туркменистана пищевых добавок без разрешения уполномоченного органа в области здравоохранения на их применение, а также алкогольной продукции с содержанием этилового спирта более восемнадцати процентов объёма готовой продукции в полимерной, металлической потребительской таре, в том числе из комбинированных материалов.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6. Обязательства производителей о выполнении требований нормативных документов, предъявляемых к пищевым продуктам, пищевым добавкам, материалам и изделиям, ввозимым на территорию Туркменистана, а также гарантии соблюдения этих требований являются обязательным условием договоров (контрактов) об их поставках в случае, если указанные пищевые продукты, пищевые добавки, материалы и изделия ввозятся на основании соответствующих договоров.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7. Если ввозимые пищевые продукты, пищевые добавки, материалы и изделия не соответствуют требованиям нормативных документов, они должны быть вывезены их владельцем за пределы территории Туркменистана. При невыполнении владельцем этих требований указанные пищевые продукты, пищевые добавки, материалы и изделия подлежат изъятию, утилизации или уничтожению в соответствии с Положением о таможенном режиме уничтожения.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8. Уполномоченным органом в области здравоохранения с учётом санитарно-эпидемио</w:t>
      </w:r>
      <w:r w:rsidRPr="002F2315">
        <w:rPr>
          <w:rFonts w:ascii="Times New Roman" w:eastAsia="Times New Roman" w:hAnsi="Times New Roman" w:cs="Times New Roman"/>
          <w:sz w:val="24"/>
          <w:szCs w:val="24"/>
          <w:lang w:eastAsia="ru-RU"/>
        </w:rPr>
        <w:softHyphen/>
        <w:t xml:space="preserve">логической обстановки могут быть введены ограничения на ввоз на территорию Туркменистана отдельных видов продовольственного сырья, пищевых продуктов в соответствии с законодательством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ГЛАВА V. УТИЛИЗАЦИЯ НЕДОБРОКАЧЕСТВЕННЫХ ПИЩЕВЫХ ПРОДУКТОВ И УНИЧТОЖЕНИЕ ОПАСНЫХ ПИЩЕВЫХ ПРОДУКТОВ, МАТЕРИАЛОВ ДЛЯ УПАКОВКИ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28.    Пищевые продукты, материалы для упаковки пищевых продуктов, признаваемые недоброкачественными или опасными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Пищевые продукты, материалы для упаковки пищевых продуктов могут быть признаны недоброкачественными или опасными на основании заключений соответствующих служб уполномоченных органов по результатам проведённых экспертиз.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Основаниями для проведения экспертиз пищевых продуктов, материалов для упаковки пищевых продуктов является наличие следующих признаков: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отсутствие документа, подтверждающего их государственную регистрацию, документов, подтверждающих их происхождение, сертификата соответствия, иных документов, предусмотренных нормативными документами;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несоответствие их требованиям нормативных правовых актов Туркменистана и </w:t>
      </w:r>
      <w:r w:rsidRPr="002F2315">
        <w:rPr>
          <w:rFonts w:ascii="Times New Roman" w:eastAsia="Times New Roman" w:hAnsi="Times New Roman" w:cs="Times New Roman"/>
          <w:sz w:val="24"/>
          <w:szCs w:val="24"/>
          <w:lang w:eastAsia="ru-RU"/>
        </w:rPr>
        <w:lastRenderedPageBreak/>
        <w:t xml:space="preserve">нормативных документов;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наличие явных признаков их порчи;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истечение сроков их годности;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5) нарушение требований к их маркировке, установленных нормативными документами;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6) выявление фактов их фальсификации;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7) использование при их производстве генетически модифицированных организмов (микроорганизмов).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Пищевые продукты, материалы для упаковки пищевых продуктов, признанные недоброкачественными или опасными, подлежат изъятию из оборота по решению соответствующих служб уполномоченных органов в пределах их компетенции.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Пищевые продукты, материалы для упаковки пищевых продуктов, признанные недоброкачественными или опасными, на срок, необходимый для проведения их экспертизы, утилизации или уничтожения, направляются на временное хранение и подлежат учёту. Условия хранения указанных пищевых продуктов, материалов для упаковки пищевых продуктов должны исключать возможность доступа к ним посторонних лиц. При этом владелец (продавец) или предприятие, на базе которого осуществляется их временное хранение, обязаны обеспечить их сохранность за счёт собственных средств.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29.    Экспертиза недоброкачественных и опасных пищевых продуктов, материалов для упаковки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В случае признания пищевых продуктов, материалов для упаковки пищевых продуктов недоброкачественными или опасными для жизни и здоровья человека, его наследственности соответствующими службами уполномоченных органов в пределах их компетенции проводится их экспертиза в целях принятия решения об утилизации или уничтожении пищевых продуктов, материалов для упаковки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Экспертиза включает в себя проверку подлинности и достоверности документов, подтверждающих безопасность и качество пищевых продуктов, материалов для упаковки пищевых продуктов, их происхождение, идентификацию пищевых продуктов, материалов для упаковки пищевых продуктов, проведение лабораторных исследований (испытаний) и оформление заключений по результатам экспертизы.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3. В случае признания пищевых продуктов, материалов для упаковки пищевых продуктов недоброкачественными указанные пищевые продукты, материалы для упаковки пищевых продуктов могут быть утилизированы по решению соответствующих служб уполномоченных органов для их дальнейшего использования в пищевых или технических целях.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Пищевые продукты, запрещённые для употребления в пищу, могут быть использованы на корм животным только по заключению органа ветеринарной службы.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4. В случае признания пищевых продуктов, материалов для упаковки пищевых продуктов опасными они по решению соответствующих служб уполномоченных органов подлежат в </w:t>
      </w:r>
      <w:r w:rsidRPr="002F2315">
        <w:rPr>
          <w:rFonts w:ascii="Times New Roman" w:eastAsia="Times New Roman" w:hAnsi="Times New Roman" w:cs="Times New Roman"/>
          <w:sz w:val="24"/>
          <w:szCs w:val="24"/>
          <w:lang w:eastAsia="ru-RU"/>
        </w:rPr>
        <w:lastRenderedPageBreak/>
        <w:t xml:space="preserve">установленном порядке уничтожению.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30.    Утилизация недоброкачественных пищевых продуктов и уничтожение опасных пищевых продуктов, материалов для упаковки пищевых продуктов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Утилизация недоброкачественных пищевых продуктов и уничтожение опасных пищевых продуктов, материалов для упаковки пищевых продуктов осуществляются их владельцем (продавцом) за счёт собственных средств.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Утилизация недоброкачественных пищевых продуктов и уничтожение опасных пищевых продуктов, материалов для упаковки пищевых продуктов осуществляются в порядке, утверждаемом соответствующими уполномоченными органами в пределах их компетенции.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ГЛАВА VI. ЗАКЛЮЧИТЕЛЬНЫЕ ПОЛОЖЕНИЯ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31.    Ответственность за нарушение настоящего Закона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Лица, виновные в нарушении настоящего Закона, несут ответственность в порядке, установленном законодательством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32.    Разрешение споров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Споры, возникающие в сфере обеспечения безопасности и качества пищевых продуктов, разрешаются в порядке, установленном законодательством Туркменистана.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Статья 33.    Вступление в силу настоящего Закона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1. Настоящий Закон вступает в силу со дня его официального опубликования.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2. Признать утратившим силу Закон Туркменистана от 18 апреля 2009 года «О качестве и безопасности пищевых продуктов» (Ведомости Меджлиса Туркменистана, 2009 г., № 2, ст. 32).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Президент Туркменистана </w:t>
      </w:r>
      <w:r w:rsidRPr="002F2315">
        <w:rPr>
          <w:rFonts w:ascii="Times New Roman" w:eastAsia="Times New Roman" w:hAnsi="Times New Roman" w:cs="Times New Roman"/>
          <w:sz w:val="24"/>
          <w:szCs w:val="24"/>
          <w:lang w:eastAsia="ru-RU"/>
        </w:rPr>
        <w:br/>
        <w:t xml:space="preserve">Гурбангулы БЕРДЫМУХАМЕДОВ.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 xml:space="preserve">г. Ашхабад, 16 августа 2014 года. </w:t>
      </w:r>
      <w:r w:rsidRPr="002F2315">
        <w:rPr>
          <w:rFonts w:ascii="Times New Roman" w:eastAsia="Times New Roman" w:hAnsi="Times New Roman" w:cs="Times New Roman"/>
          <w:sz w:val="24"/>
          <w:szCs w:val="24"/>
          <w:lang w:eastAsia="ru-RU"/>
        </w:rPr>
        <w:br/>
      </w:r>
      <w:r w:rsidRPr="002F2315">
        <w:rPr>
          <w:rFonts w:ascii="Times New Roman" w:eastAsia="Times New Roman" w:hAnsi="Times New Roman" w:cs="Times New Roman"/>
          <w:sz w:val="24"/>
          <w:szCs w:val="24"/>
          <w:lang w:eastAsia="ru-RU"/>
        </w:rPr>
        <w:br/>
        <w:t>Перевод с государственного языка Туркменистана</w:t>
      </w:r>
    </w:p>
    <w:p w:rsidR="0099387B" w:rsidRDefault="0099387B">
      <w:bookmarkStart w:id="0" w:name="_GoBack"/>
      <w:bookmarkEnd w:id="0"/>
    </w:p>
    <w:sectPr w:rsidR="00993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15"/>
    <w:rsid w:val="002F2315"/>
    <w:rsid w:val="0099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511B8-25F9-4FAD-AD27-CEFA1251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F2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31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F2315"/>
    <w:rPr>
      <w:color w:val="0000FF"/>
      <w:u w:val="single"/>
    </w:rPr>
  </w:style>
  <w:style w:type="paragraph" w:styleId="a4">
    <w:name w:val="Normal (Web)"/>
    <w:basedOn w:val="a"/>
    <w:uiPriority w:val="99"/>
    <w:semiHidden/>
    <w:unhideWhenUsed/>
    <w:rsid w:val="002F2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7607">
      <w:bodyDiv w:val="1"/>
      <w:marLeft w:val="0"/>
      <w:marRight w:val="0"/>
      <w:marTop w:val="0"/>
      <w:marBottom w:val="0"/>
      <w:divBdr>
        <w:top w:val="none" w:sz="0" w:space="0" w:color="auto"/>
        <w:left w:val="none" w:sz="0" w:space="0" w:color="auto"/>
        <w:bottom w:val="none" w:sz="0" w:space="0" w:color="auto"/>
        <w:right w:val="none" w:sz="0" w:space="0" w:color="auto"/>
      </w:divBdr>
      <w:divsChild>
        <w:div w:id="327438330">
          <w:marLeft w:val="0"/>
          <w:marRight w:val="0"/>
          <w:marTop w:val="0"/>
          <w:marBottom w:val="0"/>
          <w:divBdr>
            <w:top w:val="none" w:sz="0" w:space="0" w:color="auto"/>
            <w:left w:val="none" w:sz="0" w:space="0" w:color="auto"/>
            <w:bottom w:val="none" w:sz="0" w:space="0" w:color="auto"/>
            <w:right w:val="none" w:sz="0" w:space="0" w:color="auto"/>
          </w:divBdr>
        </w:div>
        <w:div w:id="152548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abad.com/users/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7169</Words>
  <Characters>40866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2017-11-02T11:08:00Z</dcterms:created>
  <dcterms:modified xsi:type="dcterms:W3CDTF">2017-11-02T11:08:00Z</dcterms:modified>
</cp:coreProperties>
</file>