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15.02.2022 N 176</w:t>
              <w:br/>
              <w:t xml:space="preserve">"Об осуществлении государственного мониторинга зерна"</w:t>
              <w:br/>
              <w:t xml:space="preserve">(вместе с "Положением о государственном мониторинге зерна")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февраля 2022 г. N 176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 ГОСУДАРСТВЕННОГО МОНИТОРИНГА ЗЕРНА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Ф от 14.05.1993 N 4973-1 (ред. от 04.08.2023) &quot;О зерне&quot; {КонсультантПлюс}">
        <w:r>
          <w:rPr>
            <w:sz w:val="20"/>
            <w:color w:val="0000ff"/>
          </w:rPr>
          <w:t xml:space="preserve">частью четвертой статьи 16.1</w:t>
        </w:r>
      </w:hyperlink>
      <w:r>
        <w:rPr>
          <w:sz w:val="20"/>
        </w:rPr>
        <w:t xml:space="preserve"> Закона Российской Федерации "О зерне"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6" w:tooltip="ПОЛОЖЕНИЕ О ГОСУДАРСТВЕННОМ МОНИТОРИНГЕ ЗЕРНА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государственном мониторинге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сельского хозяйства Российской Федерации, Федеральной службы по ветеринарному и фитосанитарному надзору, а также бюджетных ассигнований, предусмотренных указанным Министерству и Службе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февраля 2022 г. N 176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ПОЛОЖЕНИЕ О ГОСУДАРСТВЕННОМ МОНИТОРИНГЕ ЗЕРНА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осуществления государственного мониторинга зерна (далее - мониторинг зерна).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зерна осуществляется Министерством сельского хозяйства Российской Федерации и подведомственным ему федеральным государственным бюджетным учреждением "Российский сельскохозяйственный центр", территориальными органами Федеральной службы по ветеринарному и фитосанитарному надзору и подведомственными Федеральной службе по ветеринарному и фитосанитарному надзору федеральными государственными бюджетными учреждениями (далее - уполномоченные федеральные органы и подведомственные им бюджетные учреждения).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и информационного взаимодействия уполномоченных федеральных органов и подведомственных им бюджетных учреждений при осуществлении мониторинга зерна определяется решением Министерства сельского хозяйства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рамках мониторинга зерна Министерством сельского хозяйства Российской Федерации осуществляются анализ и оценка объема и потребительских свойств зерна, произведенного на территории Российской Федерации (далее - зерно).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потребительских свойств зерна для целей мониторинга зерна устанавливается Министерством сельского хозяйства Российской Федерации в соответствии с </w:t>
      </w:r>
      <w:hyperlink w:history="0" r:id="rId8" w:tooltip="Закон РФ от 14.05.1993 N 4973-1 (ред. от 04.08.2023) &quot;О зерне&quot; {КонсультантПлюс}">
        <w:r>
          <w:rPr>
            <w:sz w:val="20"/>
            <w:color w:val="0000ff"/>
          </w:rPr>
          <w:t xml:space="preserve">частью первой статьи 16.1</w:t>
        </w:r>
      </w:hyperlink>
      <w:r>
        <w:rPr>
          <w:sz w:val="20"/>
        </w:rPr>
        <w:t xml:space="preserve"> Закона Российской Федерации "О зерне".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Объектом мониторинга зерна является зерно в период уборки урожая в месте выращивания с географическим указанием, предназначенное для формирования партии зерна (далее - место формирования партии зерна).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Министерство сельского хозяйства Российской Федерации в целях организации осуществления мониторинга зерна ежегодно, до 20 января текущего года, утверждает план осуществления мониторинга зерна (далее - план) и в течение 5 календарных дней со дня его утверждения направляет план в подведомственное ему федеральное государственное бюджетное учреждение "Российский сельскохозяйственный центр" и Федеральную службу по ветеринарному и фитосанитарному надзору.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служба по ветеринарному и фитосанитарному надзору не позднее 3-го календарного дня со дня получения плана направляет его в свои территориальные органы и подведомственные Федеральной службе по ветеринарному и фитосанитарному надзору организации, аккредитованные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План содержит наименования уполномоченных федеральных органов и подведомственных им бюджетных учреждений, осуществляющих мониторинг каждой партии зерна в месте формирования партии зерна, вид зерна, место формирования партии зерна и сроки проведения мониторинга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рамках мониторинга зерна осуществляются: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внесение сельскохозяйственными товаропроизводителями через автоматизированное рабочее место в Федеральную государственную информационную систему прослеживаемости зерна и продуктов переработки зерна сведений и информации в соответствии с </w:t>
      </w:r>
      <w:hyperlink w:history="0" r:id="rId9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подпунктом "а" пункта 32</w:t>
        </w:r>
      </w:hyperlink>
      <w:r>
        <w:rPr>
          <w:sz w:val="20"/>
        </w:rPr>
        <w:t xml:space="preserve"> Правил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утвержденных постановлением Правительства Российской Федерации от 9 октября 2021 г. N 1722 "О Федеральной государственной информационной системе прослеживаемости зерна и продуктов переработки зерна", не позднее 5-го календарного дня после завершения дня уборки урожая;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отбор федеральным государственным бюджетным учреждением "Российский сельскохозяйственный центр", подведомственным Министерству сельского хозяйства Российской Федерации, и подведомственными Федеральной службе по ветеринарному и фитосанитарному надзору организациями, аккредитованными в установленном законодательством Российской Федерации порядке, проб зерна у сельскохозяйственного товаропроизводителя в месте формирования партии зерна в сроки, установленные планом;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федеральным государственным бюджетным учреждением "Российский сельскохозяйственный центр", подведомственным Министерству сельского хозяйства Российской Федерации, и подведомственными Федеральной службе по ветеринарному и фитосанитарному надзору организациями, аккредитованными в установленном законодательством Российской Федерации порядке, лабораторных исследований отобранных проб зерна в месте формирования партии зерна для определения объема и потребительских свойств зерна;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внесение уполномоченными федеральными органами и подведомственными им бюджетными учреждениями через автоматизированное рабочее место сельскохозяйственного товаропроизводителя в Федеральную государственную информационную систему прослеживаемости зерна и продуктов переработки зерна сведений и информации в соответствии с </w:t>
      </w:r>
      <w:hyperlink w:history="0" r:id="rId10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подпунктом "б" пункта 32</w:t>
        </w:r>
      </w:hyperlink>
      <w:r>
        <w:rPr>
          <w:sz w:val="20"/>
        </w:rPr>
        <w:t xml:space="preserve"> Правил, указанных в </w:t>
      </w:r>
      <w:hyperlink w:history="0" w:anchor="P39" w:tooltip="а) внесение сельскохозяйственными товаропроизводителями через автоматизированное рабочее место в Федеральную государственную информационную систему прослеживаемости зерна и продуктов переработки зерна сведений и информации в соответствии с подпунктом &quot;а&quot; пункта 32 Правил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в виде электронного документа с присвоением в ней автоматически номера документу о результатах государственного мониторинга зерна не позднее дня, следующего за днем получения результатов лабораторных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ежегодно, не позднее 1 марта, анализ и оценка объема и потребительских свойств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мониторинга зерна Министерством сельского хозяйства Российской Федерации составляются рекомендации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Федерации), в которых содержится характеристика развития изменений объема и потребительских свойств зерна, влияющих на потребительские свойства зерна в месте его выращивания.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 результатах мониторинга зерна является общедоступной.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федеральных органов исполнительной власти, органов государственной власти субъектов Российской Федерации и органов местного самоуправления к информации о результатах мониторинга зерна (за исключением информации, доступ к которой ограничен федеральными законами) осуществляется на безвозмездной основе посредством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физических и юридических лиц к информации о результатах мониторинга зерна (за исключением информации, доступ к которой ограничен федеральными законами) обеспечивается путем ее размещения Министерством сельского хозяйства Российской Федерации на своем официальном сайте в информационно-телекоммуникационной сети "Интернет", а также с использованием Федеральной государственной информационной системы прослеживаемости зерна и продуктов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информации о результатах мониторинга зерна, доступ к которой ограничен федеральными законами, осуществляется в порядке, предусмотренном законодательством Российской Федерации о государственной тайне, о коммерческой тайне или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15.02.2022 N 176</w:t>
            <w:br/>
            <w:t>"Об осуществлении государственного мониторинга зерна"</w:t>
            <w:br/>
            <w:t>(вместе с "Поло...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100&amp;dst=22" TargetMode = "External"/>
	<Relationship Id="rId8" Type="http://schemas.openxmlformats.org/officeDocument/2006/relationships/hyperlink" Target="https://login.consultant.ru/link/?req=doc&amp;base=LAW&amp;n=454100&amp;dst=19" TargetMode = "External"/>
	<Relationship Id="rId9" Type="http://schemas.openxmlformats.org/officeDocument/2006/relationships/hyperlink" Target="https://login.consultant.ru/link/?req=doc&amp;base=LAW&amp;n=397906&amp;dst=100108" TargetMode = "External"/>
	<Relationship Id="rId10" Type="http://schemas.openxmlformats.org/officeDocument/2006/relationships/hyperlink" Target="https://login.consultant.ru/link/?req=doc&amp;base=LAW&amp;n=397906&amp;dst=1001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15.02.2022 N 176
"Об осуществлении государственного мониторинга зерна"
(вместе с "Положением о государственном мониторинге зерна")</dc:title>
  <dcterms:created xsi:type="dcterms:W3CDTF">2024-03-26T14:51:53Z</dcterms:created>
</cp:coreProperties>
</file>